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113" w:type="dxa"/>
        </w:tblCellMar>
        <w:tblLook w:val="01E0" w:firstRow="1" w:lastRow="1" w:firstColumn="1" w:lastColumn="1" w:noHBand="0" w:noVBand="0"/>
      </w:tblPr>
      <w:tblGrid>
        <w:gridCol w:w="9000"/>
      </w:tblGrid>
      <w:tr w:rsidR="00B37186" w:rsidRPr="001C10C8" w14:paraId="6348EAD4" w14:textId="77777777" w:rsidTr="001C10C8">
        <w:trPr>
          <w:trHeight w:val="567"/>
        </w:trPr>
        <w:tc>
          <w:tcPr>
            <w:tcW w:w="900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BB9D5B9" w14:textId="77777777" w:rsidR="00DF091F" w:rsidRPr="00FC62EA" w:rsidRDefault="00E84859" w:rsidP="00001883">
            <w:pPr>
              <w:spacing w:line="240" w:lineRule="atLeast"/>
              <w:jc w:val="both"/>
              <w:rPr>
                <w:rFonts w:eastAsia="PMingLiU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eastAsia="PMingLiU" w:cs="Arial"/>
                <w:b/>
                <w:sz w:val="20"/>
                <w:szCs w:val="20"/>
              </w:rPr>
              <w:t>Evangelisch-reformierte</w:t>
            </w:r>
            <w:r w:rsidR="00DF091F">
              <w:rPr>
                <w:rFonts w:eastAsia="PMingLiU" w:cs="Arial"/>
                <w:b/>
                <w:sz w:val="20"/>
                <w:szCs w:val="20"/>
              </w:rPr>
              <w:t xml:space="preserve"> Kirch</w:t>
            </w:r>
            <w:r w:rsidR="00001883">
              <w:rPr>
                <w:rFonts w:eastAsia="PMingLiU" w:cs="Arial"/>
                <w:b/>
                <w:sz w:val="20"/>
                <w:szCs w:val="20"/>
              </w:rPr>
              <w:t>gemeinde</w:t>
            </w:r>
            <w:r w:rsidR="00DF091F">
              <w:rPr>
                <w:rFonts w:eastAsia="PMingLiU" w:cs="Arial"/>
                <w:b/>
                <w:sz w:val="20"/>
                <w:szCs w:val="20"/>
              </w:rPr>
              <w:t xml:space="preserve"> Dübendorf</w:t>
            </w:r>
            <w:r>
              <w:rPr>
                <w:rFonts w:eastAsia="PMingLiU" w:cs="Arial"/>
                <w:b/>
                <w:sz w:val="20"/>
                <w:szCs w:val="20"/>
              </w:rPr>
              <w:t>-Schwerzenbach</w:t>
            </w:r>
          </w:p>
        </w:tc>
      </w:tr>
      <w:tr w:rsidR="00B37186" w:rsidRPr="001C10C8" w14:paraId="7B6825BE" w14:textId="77777777" w:rsidTr="001C10C8">
        <w:trPr>
          <w:trHeight w:val="284"/>
        </w:trPr>
        <w:tc>
          <w:tcPr>
            <w:tcW w:w="9000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7F65B1EF" w14:textId="77777777" w:rsidR="00FE0502" w:rsidRPr="005A6D9D" w:rsidRDefault="00E243B5" w:rsidP="00B95EC0">
            <w:pPr>
              <w:spacing w:line="240" w:lineRule="atLeast"/>
              <w:jc w:val="both"/>
              <w:rPr>
                <w:rFonts w:eastAsia="PMingLiU" w:cs="Arial"/>
                <w:b/>
                <w:color w:val="FFFFFF"/>
                <w:spacing w:val="20"/>
                <w:sz w:val="16"/>
                <w:szCs w:val="16"/>
              </w:rPr>
            </w:pPr>
            <w:r w:rsidRPr="005A6D9D">
              <w:rPr>
                <w:rFonts w:eastAsia="PMingLiU" w:cs="Arial"/>
                <w:b/>
                <w:color w:val="FFFFFF"/>
                <w:spacing w:val="20"/>
                <w:sz w:val="16"/>
                <w:szCs w:val="16"/>
              </w:rPr>
              <w:t>Stadtrat Dübendorf</w:t>
            </w:r>
            <w:r w:rsidR="00B95EC0">
              <w:rPr>
                <w:rFonts w:eastAsia="PMingLiU" w:cs="Arial"/>
                <w:b/>
                <w:color w:val="FFFFFF"/>
                <w:spacing w:val="20"/>
                <w:sz w:val="16"/>
                <w:szCs w:val="16"/>
              </w:rPr>
              <w:t xml:space="preserve"> </w:t>
            </w:r>
            <w:r w:rsidR="00E15F45" w:rsidRPr="00592A32">
              <w:rPr>
                <w:rFonts w:eastAsia="PMingLiU" w:cs="Arial"/>
                <w:b/>
                <w:color w:val="FFFFFF"/>
                <w:spacing w:val="20"/>
                <w:sz w:val="16"/>
                <w:szCs w:val="16"/>
              </w:rPr>
              <w:t>(kreiswahlleitende Behörde)</w:t>
            </w:r>
          </w:p>
        </w:tc>
      </w:tr>
      <w:tr w:rsidR="00B37186" w:rsidRPr="001C10C8" w14:paraId="56AC161D" w14:textId="77777777" w:rsidTr="001C10C8">
        <w:tc>
          <w:tcPr>
            <w:tcW w:w="9000" w:type="dxa"/>
            <w:tcBorders>
              <w:bottom w:val="nil"/>
            </w:tcBorders>
          </w:tcPr>
          <w:p w14:paraId="657CD70B" w14:textId="005774F6" w:rsidR="00E84859" w:rsidRDefault="00E84859" w:rsidP="00E84859">
            <w:pPr>
              <w:pStyle w:val="Textkrper"/>
              <w:spacing w:before="240"/>
              <w:contextualSpacing/>
              <w:jc w:val="center"/>
              <w:rPr>
                <w:rFonts w:eastAsia="PMingLiU"/>
                <w:b/>
                <w:sz w:val="20"/>
              </w:rPr>
            </w:pPr>
            <w:r w:rsidRPr="00E84859">
              <w:rPr>
                <w:rFonts w:eastAsia="PMingLiU"/>
                <w:b/>
                <w:sz w:val="20"/>
              </w:rPr>
              <w:t xml:space="preserve">Erneuerungswahl der Mitglieder </w:t>
            </w:r>
            <w:r>
              <w:rPr>
                <w:rFonts w:eastAsia="PMingLiU"/>
                <w:b/>
                <w:sz w:val="20"/>
              </w:rPr>
              <w:t>der</w:t>
            </w:r>
            <w:r w:rsidRPr="00E84859">
              <w:rPr>
                <w:rFonts w:eastAsia="PMingLiU"/>
                <w:b/>
                <w:sz w:val="20"/>
              </w:rPr>
              <w:t xml:space="preserve"> </w:t>
            </w:r>
            <w:r w:rsidR="009E4170">
              <w:rPr>
                <w:rFonts w:eastAsia="PMingLiU"/>
                <w:b/>
                <w:sz w:val="20"/>
              </w:rPr>
              <w:t>E</w:t>
            </w:r>
            <w:r w:rsidRPr="00E84859">
              <w:rPr>
                <w:rFonts w:eastAsia="PMingLiU"/>
                <w:b/>
                <w:sz w:val="20"/>
              </w:rPr>
              <w:t>vangelisch-reformierte</w:t>
            </w:r>
            <w:r>
              <w:rPr>
                <w:rFonts w:eastAsia="PMingLiU"/>
                <w:b/>
                <w:sz w:val="20"/>
              </w:rPr>
              <w:t>n</w:t>
            </w:r>
            <w:r w:rsidRPr="00E84859">
              <w:rPr>
                <w:rFonts w:eastAsia="PMingLiU"/>
                <w:b/>
                <w:sz w:val="20"/>
              </w:rPr>
              <w:t xml:space="preserve"> Kirchenpflege </w:t>
            </w:r>
            <w:r>
              <w:rPr>
                <w:rFonts w:eastAsia="PMingLiU"/>
                <w:b/>
                <w:sz w:val="20"/>
              </w:rPr>
              <w:br/>
            </w:r>
            <w:r w:rsidRPr="00E84859">
              <w:rPr>
                <w:rFonts w:eastAsia="PMingLiU"/>
                <w:b/>
                <w:sz w:val="20"/>
              </w:rPr>
              <w:t xml:space="preserve">Dübendorf-Schwerzenbach </w:t>
            </w:r>
            <w:r>
              <w:rPr>
                <w:rFonts w:eastAsia="PMingLiU"/>
                <w:b/>
                <w:sz w:val="20"/>
              </w:rPr>
              <w:t>für die Amtsdauer 202</w:t>
            </w:r>
            <w:r w:rsidR="00B429F6">
              <w:rPr>
                <w:rFonts w:eastAsia="PMingLiU"/>
                <w:b/>
                <w:sz w:val="20"/>
              </w:rPr>
              <w:t>6</w:t>
            </w:r>
            <w:r>
              <w:rPr>
                <w:rFonts w:eastAsia="PMingLiU"/>
                <w:b/>
                <w:sz w:val="20"/>
              </w:rPr>
              <w:t>–20</w:t>
            </w:r>
            <w:r w:rsidR="00B429F6">
              <w:rPr>
                <w:rFonts w:eastAsia="PMingLiU"/>
                <w:b/>
                <w:sz w:val="20"/>
              </w:rPr>
              <w:t>30</w:t>
            </w:r>
          </w:p>
          <w:p w14:paraId="0152A5EE" w14:textId="77777777" w:rsidR="0043137C" w:rsidRPr="005A6D9D" w:rsidRDefault="00B6686D" w:rsidP="00E84859">
            <w:pPr>
              <w:pStyle w:val="Textkrper"/>
              <w:spacing w:before="0"/>
              <w:contextualSpacing/>
              <w:jc w:val="center"/>
              <w:rPr>
                <w:rFonts w:eastAsia="PMingLiU"/>
                <w:sz w:val="16"/>
                <w:szCs w:val="16"/>
              </w:rPr>
            </w:pPr>
            <w:r w:rsidRPr="005A6D9D">
              <w:rPr>
                <w:rFonts w:eastAsia="PMingLiU"/>
                <w:sz w:val="16"/>
                <w:szCs w:val="16"/>
              </w:rPr>
              <w:t xml:space="preserve">Wahlanordnung, </w:t>
            </w:r>
            <w:r w:rsidR="00E84859" w:rsidRPr="00B95EC0">
              <w:rPr>
                <w:rFonts w:eastAsia="PMingLiU"/>
                <w:sz w:val="16"/>
                <w:szCs w:val="16"/>
              </w:rPr>
              <w:t>l</w:t>
            </w:r>
            <w:r w:rsidR="0043137C" w:rsidRPr="00B95EC0">
              <w:rPr>
                <w:rFonts w:eastAsia="PMingLiU"/>
                <w:sz w:val="16"/>
                <w:szCs w:val="16"/>
              </w:rPr>
              <w:t>eere Wahlzettel und Beiblatt</w:t>
            </w:r>
          </w:p>
          <w:p w14:paraId="5AB44246" w14:textId="3866B972" w:rsidR="00AE1E99" w:rsidRPr="005A6D9D" w:rsidRDefault="00B6686D" w:rsidP="00DF091F">
            <w:pPr>
              <w:spacing w:before="120"/>
              <w:contextualSpacing/>
              <w:jc w:val="both"/>
              <w:rPr>
                <w:rFonts w:eastAsia="PMingLiU"/>
                <w:sz w:val="16"/>
                <w:szCs w:val="16"/>
              </w:rPr>
            </w:pPr>
            <w:r w:rsidRPr="005A6D9D">
              <w:rPr>
                <w:rFonts w:eastAsia="PMingLiU"/>
                <w:sz w:val="16"/>
                <w:szCs w:val="16"/>
              </w:rPr>
              <w:t xml:space="preserve">Der Stadtrat Dübendorf als </w:t>
            </w:r>
            <w:r w:rsidR="00DF091F" w:rsidRPr="005A6D9D">
              <w:rPr>
                <w:rFonts w:eastAsia="PMingLiU"/>
                <w:sz w:val="16"/>
                <w:szCs w:val="16"/>
              </w:rPr>
              <w:t>kreis</w:t>
            </w:r>
            <w:r w:rsidRPr="005A6D9D">
              <w:rPr>
                <w:rFonts w:eastAsia="PMingLiU"/>
                <w:sz w:val="16"/>
                <w:szCs w:val="16"/>
              </w:rPr>
              <w:t>wahlleitende Behörde ordnet den</w:t>
            </w:r>
            <w:r w:rsidR="0091051E" w:rsidRPr="005A6D9D">
              <w:rPr>
                <w:rFonts w:eastAsia="PMingLiU"/>
                <w:sz w:val="16"/>
                <w:szCs w:val="16"/>
              </w:rPr>
              <w:t xml:space="preserve"> erste</w:t>
            </w:r>
            <w:r w:rsidRPr="005A6D9D">
              <w:rPr>
                <w:rFonts w:eastAsia="PMingLiU"/>
                <w:sz w:val="16"/>
                <w:szCs w:val="16"/>
              </w:rPr>
              <w:t>n</w:t>
            </w:r>
            <w:r w:rsidR="0091051E" w:rsidRPr="005A6D9D">
              <w:rPr>
                <w:rFonts w:eastAsia="PMingLiU"/>
                <w:sz w:val="16"/>
                <w:szCs w:val="16"/>
              </w:rPr>
              <w:t xml:space="preserve"> Wah</w:t>
            </w:r>
            <w:r w:rsidR="00E84859">
              <w:rPr>
                <w:rFonts w:eastAsia="PMingLiU"/>
                <w:sz w:val="16"/>
                <w:szCs w:val="16"/>
              </w:rPr>
              <w:t xml:space="preserve">lgang für die Erneuerungswahl </w:t>
            </w:r>
            <w:r w:rsidR="009E3E85">
              <w:rPr>
                <w:rFonts w:eastAsia="PMingLiU"/>
                <w:sz w:val="16"/>
                <w:szCs w:val="16"/>
              </w:rPr>
              <w:t>202</w:t>
            </w:r>
            <w:r w:rsidR="00B429F6">
              <w:rPr>
                <w:rFonts w:eastAsia="PMingLiU"/>
                <w:sz w:val="16"/>
                <w:szCs w:val="16"/>
              </w:rPr>
              <w:t>6</w:t>
            </w:r>
            <w:r w:rsidR="009E3E85">
              <w:rPr>
                <w:rFonts w:eastAsia="PMingLiU"/>
                <w:sz w:val="16"/>
                <w:szCs w:val="16"/>
              </w:rPr>
              <w:t>–20</w:t>
            </w:r>
            <w:r w:rsidR="00B429F6">
              <w:rPr>
                <w:rFonts w:eastAsia="PMingLiU"/>
                <w:sz w:val="16"/>
                <w:szCs w:val="16"/>
              </w:rPr>
              <w:t>30</w:t>
            </w:r>
            <w:r w:rsidR="009E3E85">
              <w:rPr>
                <w:rFonts w:eastAsia="PMingLiU"/>
                <w:sz w:val="16"/>
                <w:szCs w:val="16"/>
              </w:rPr>
              <w:t xml:space="preserve"> </w:t>
            </w:r>
            <w:r w:rsidR="00E84859">
              <w:rPr>
                <w:rFonts w:eastAsia="PMingLiU"/>
                <w:sz w:val="16"/>
                <w:szCs w:val="16"/>
              </w:rPr>
              <w:t xml:space="preserve">der </w:t>
            </w:r>
            <w:r w:rsidR="009E4170">
              <w:rPr>
                <w:rFonts w:eastAsia="PMingLiU"/>
                <w:sz w:val="16"/>
                <w:szCs w:val="16"/>
              </w:rPr>
              <w:t>E</w:t>
            </w:r>
            <w:r w:rsidR="00E84859">
              <w:rPr>
                <w:rFonts w:eastAsia="PMingLiU"/>
                <w:sz w:val="16"/>
                <w:szCs w:val="16"/>
              </w:rPr>
              <w:t xml:space="preserve">vangelisch-reformierten Kirchenpflege Dübendorf-Schwerzenbach </w:t>
            </w:r>
            <w:r w:rsidR="009E3E85">
              <w:rPr>
                <w:rFonts w:eastAsia="PMingLiU"/>
                <w:sz w:val="16"/>
                <w:szCs w:val="16"/>
              </w:rPr>
              <w:t>(</w:t>
            </w:r>
            <w:r w:rsidR="009E3E85" w:rsidRPr="00F13E39">
              <w:rPr>
                <w:rFonts w:eastAsia="PMingLiU"/>
                <w:sz w:val="16"/>
                <w:szCs w:val="16"/>
              </w:rPr>
              <w:t xml:space="preserve">7 Mitglieder, davon eines als Präsidentin </w:t>
            </w:r>
            <w:r w:rsidR="009C47A0">
              <w:rPr>
                <w:rFonts w:eastAsia="PMingLiU"/>
                <w:sz w:val="16"/>
                <w:szCs w:val="16"/>
              </w:rPr>
              <w:t>bzw.</w:t>
            </w:r>
            <w:r w:rsidR="009E3E85" w:rsidRPr="00F13E39">
              <w:rPr>
                <w:rFonts w:eastAsia="PMingLiU"/>
                <w:sz w:val="16"/>
                <w:szCs w:val="16"/>
              </w:rPr>
              <w:t xml:space="preserve"> Präsident)</w:t>
            </w:r>
            <w:r w:rsidR="009E3E85">
              <w:rPr>
                <w:rFonts w:eastAsia="PMingLiU"/>
                <w:sz w:val="16"/>
                <w:szCs w:val="16"/>
              </w:rPr>
              <w:t xml:space="preserve"> </w:t>
            </w:r>
            <w:r w:rsidR="00E84859">
              <w:rPr>
                <w:rFonts w:eastAsia="PMingLiU"/>
                <w:sz w:val="16"/>
                <w:szCs w:val="16"/>
              </w:rPr>
              <w:t>auf</w:t>
            </w:r>
          </w:p>
          <w:p w14:paraId="505F54B7" w14:textId="77777777" w:rsidR="004A5446" w:rsidRPr="005A6D9D" w:rsidRDefault="004A5446" w:rsidP="00DF091F">
            <w:pPr>
              <w:spacing w:before="120"/>
              <w:contextualSpacing/>
              <w:jc w:val="both"/>
              <w:rPr>
                <w:rFonts w:eastAsia="PMingLiU"/>
                <w:sz w:val="16"/>
                <w:szCs w:val="16"/>
              </w:rPr>
            </w:pPr>
          </w:p>
          <w:p w14:paraId="7441DB40" w14:textId="66810085" w:rsidR="0091051E" w:rsidRDefault="0091051E" w:rsidP="00AE1E99">
            <w:pPr>
              <w:spacing w:before="120"/>
              <w:contextualSpacing/>
              <w:jc w:val="center"/>
              <w:rPr>
                <w:rFonts w:eastAsia="PMingLiU"/>
                <w:sz w:val="16"/>
                <w:szCs w:val="16"/>
              </w:rPr>
            </w:pPr>
            <w:r w:rsidRPr="005A6D9D">
              <w:rPr>
                <w:rFonts w:eastAsia="PMingLiU"/>
                <w:b/>
                <w:sz w:val="16"/>
                <w:szCs w:val="16"/>
              </w:rPr>
              <w:t xml:space="preserve">Sonntag, </w:t>
            </w:r>
            <w:r w:rsidR="00B429F6">
              <w:rPr>
                <w:rFonts w:eastAsia="PMingLiU"/>
                <w:b/>
                <w:sz w:val="16"/>
                <w:szCs w:val="16"/>
              </w:rPr>
              <w:t>12</w:t>
            </w:r>
            <w:r w:rsidR="00E84859">
              <w:rPr>
                <w:rFonts w:eastAsia="PMingLiU"/>
                <w:b/>
                <w:sz w:val="16"/>
                <w:szCs w:val="16"/>
              </w:rPr>
              <w:t xml:space="preserve">. </w:t>
            </w:r>
            <w:r w:rsidR="00B429F6">
              <w:rPr>
                <w:rFonts w:eastAsia="PMingLiU"/>
                <w:b/>
                <w:sz w:val="16"/>
                <w:szCs w:val="16"/>
              </w:rPr>
              <w:t>April 2026</w:t>
            </w:r>
            <w:r w:rsidR="00D01F5E" w:rsidRPr="005A6D9D">
              <w:rPr>
                <w:rFonts w:eastAsia="PMingLiU"/>
                <w:sz w:val="16"/>
                <w:szCs w:val="16"/>
              </w:rPr>
              <w:t>,</w:t>
            </w:r>
            <w:r w:rsidR="00B6686D" w:rsidRPr="005A6D9D">
              <w:rPr>
                <w:rFonts w:eastAsia="PMingLiU"/>
                <w:b/>
                <w:sz w:val="16"/>
                <w:szCs w:val="16"/>
              </w:rPr>
              <w:t xml:space="preserve"> </w:t>
            </w:r>
            <w:r w:rsidR="00E84859">
              <w:rPr>
                <w:rFonts w:eastAsia="PMingLiU"/>
                <w:sz w:val="16"/>
                <w:szCs w:val="16"/>
              </w:rPr>
              <w:t>an.</w:t>
            </w:r>
          </w:p>
          <w:p w14:paraId="04BF9D4C" w14:textId="77777777" w:rsidR="00B429F6" w:rsidRDefault="00B429F6" w:rsidP="00AE1E99">
            <w:pPr>
              <w:spacing w:before="120"/>
              <w:contextualSpacing/>
              <w:jc w:val="center"/>
              <w:rPr>
                <w:rFonts w:eastAsia="PMingLiU"/>
                <w:sz w:val="16"/>
                <w:szCs w:val="16"/>
              </w:rPr>
            </w:pPr>
          </w:p>
          <w:p w14:paraId="49962831" w14:textId="2090BDFD" w:rsidR="00B429F6" w:rsidRPr="005A6D9D" w:rsidRDefault="00B429F6" w:rsidP="00B429F6">
            <w:pPr>
              <w:spacing w:before="120"/>
              <w:contextualSpacing/>
              <w:rPr>
                <w:rFonts w:eastAsia="PMingLiU"/>
                <w:sz w:val="16"/>
                <w:szCs w:val="16"/>
              </w:rPr>
            </w:pPr>
            <w:r>
              <w:rPr>
                <w:rFonts w:eastAsia="PMingLiU"/>
                <w:sz w:val="16"/>
                <w:szCs w:val="16"/>
              </w:rPr>
              <w:t xml:space="preserve">Ein allfälliger </w:t>
            </w:r>
            <w:r w:rsidRPr="00475A1D">
              <w:rPr>
                <w:rFonts w:eastAsia="PMingLiU"/>
                <w:b/>
                <w:bCs/>
                <w:sz w:val="16"/>
                <w:szCs w:val="16"/>
              </w:rPr>
              <w:t>zweiter Wahlgang</w:t>
            </w:r>
            <w:r>
              <w:rPr>
                <w:rFonts w:eastAsia="PMingLiU"/>
                <w:sz w:val="16"/>
                <w:szCs w:val="16"/>
              </w:rPr>
              <w:t xml:space="preserve"> findet am Sonntag, 14. Juni 2026 statt.</w:t>
            </w:r>
          </w:p>
          <w:p w14:paraId="1D85203C" w14:textId="77777777" w:rsidR="00DF091F" w:rsidRPr="005A6D9D" w:rsidRDefault="00DF091F" w:rsidP="0091051E">
            <w:pPr>
              <w:pStyle w:val="Arial12ptNormal"/>
              <w:contextualSpacing/>
              <w:jc w:val="both"/>
              <w:rPr>
                <w:rFonts w:eastAsia="PMingLiU"/>
                <w:noProof w:val="0"/>
                <w:sz w:val="16"/>
                <w:szCs w:val="16"/>
                <w:lang w:val="de-CH"/>
              </w:rPr>
            </w:pPr>
          </w:p>
          <w:p w14:paraId="17326C8D" w14:textId="09AA261F" w:rsidR="00B95EC0" w:rsidRDefault="00B429F6" w:rsidP="005B6312">
            <w:pPr>
              <w:jc w:val="both"/>
              <w:rPr>
                <w:rFonts w:eastAsia="PMingLiU"/>
                <w:sz w:val="16"/>
                <w:szCs w:val="16"/>
              </w:rPr>
            </w:pPr>
            <w:r>
              <w:rPr>
                <w:rFonts w:eastAsia="PMingLiU"/>
                <w:sz w:val="16"/>
                <w:szCs w:val="16"/>
              </w:rPr>
              <w:t>Die Wahl wird gemäss</w:t>
            </w:r>
            <w:r w:rsidR="00C34399" w:rsidRPr="005A6D9D">
              <w:rPr>
                <w:rFonts w:eastAsia="PMingLiU"/>
                <w:sz w:val="16"/>
                <w:szCs w:val="16"/>
              </w:rPr>
              <w:t xml:space="preserve"> Art. </w:t>
            </w:r>
            <w:r w:rsidR="00405AAE" w:rsidRPr="00405AAE">
              <w:rPr>
                <w:rFonts w:eastAsia="PMingLiU"/>
                <w:sz w:val="16"/>
                <w:szCs w:val="16"/>
              </w:rPr>
              <w:t>6 Abs. 2</w:t>
            </w:r>
            <w:r w:rsidR="00C34399" w:rsidRPr="005A6D9D">
              <w:rPr>
                <w:rFonts w:eastAsia="PMingLiU"/>
                <w:sz w:val="16"/>
                <w:szCs w:val="16"/>
              </w:rPr>
              <w:t xml:space="preserve"> der Kirchgemeindeordnung </w:t>
            </w:r>
            <w:r w:rsidR="00B95EC0" w:rsidRPr="00B95EC0">
              <w:rPr>
                <w:rFonts w:eastAsia="PMingLiU"/>
                <w:sz w:val="16"/>
                <w:szCs w:val="16"/>
              </w:rPr>
              <w:t xml:space="preserve">der </w:t>
            </w:r>
            <w:r w:rsidR="009E4170">
              <w:rPr>
                <w:rFonts w:eastAsia="PMingLiU"/>
                <w:sz w:val="16"/>
                <w:szCs w:val="16"/>
              </w:rPr>
              <w:t>E</w:t>
            </w:r>
            <w:r w:rsidR="00B95EC0" w:rsidRPr="00B95EC0">
              <w:rPr>
                <w:rFonts w:eastAsia="PMingLiU"/>
                <w:sz w:val="16"/>
                <w:szCs w:val="16"/>
              </w:rPr>
              <w:t>vangelisch-reformierten Kirchgemeinde Dübendorf-Schwerzenbach</w:t>
            </w:r>
            <w:r>
              <w:rPr>
                <w:rFonts w:eastAsia="PMingLiU"/>
                <w:sz w:val="16"/>
                <w:szCs w:val="16"/>
              </w:rPr>
              <w:t xml:space="preserve"> </w:t>
            </w:r>
            <w:r w:rsidRPr="005E2D04">
              <w:rPr>
                <w:rFonts w:eastAsia="PMingLiU"/>
                <w:color w:val="000000" w:themeColor="text1"/>
                <w:sz w:val="16"/>
                <w:szCs w:val="16"/>
              </w:rPr>
              <w:t xml:space="preserve">sowie nach §§ 48 ff. des Gesetzes der politischen Rechte (GPR, LS 161) und der Verordnung über die politischen Rechte (VPR, LS 161.1) </w:t>
            </w:r>
            <w:r>
              <w:rPr>
                <w:rFonts w:eastAsia="PMingLiU"/>
                <w:sz w:val="16"/>
                <w:szCs w:val="16"/>
              </w:rPr>
              <w:t>an der Urne mit leerem Wahlzettel und Beiblatt durchgeführt.</w:t>
            </w:r>
          </w:p>
          <w:p w14:paraId="047B0D08" w14:textId="77777777" w:rsidR="00B95EC0" w:rsidRDefault="00B95EC0" w:rsidP="005B6312">
            <w:pPr>
              <w:jc w:val="both"/>
              <w:rPr>
                <w:rFonts w:eastAsia="PMingLiU"/>
                <w:sz w:val="16"/>
                <w:szCs w:val="16"/>
              </w:rPr>
            </w:pPr>
          </w:p>
          <w:p w14:paraId="3A807EEE" w14:textId="77777777" w:rsidR="00B429F6" w:rsidRDefault="00B429F6" w:rsidP="00B429F6">
            <w:pPr>
              <w:pStyle w:val="Arial12ptNormal"/>
              <w:contextualSpacing/>
              <w:jc w:val="both"/>
              <w:rPr>
                <w:rFonts w:eastAsia="PMingLiU"/>
                <w:bCs/>
                <w:noProof w:val="0"/>
                <w:sz w:val="16"/>
                <w:szCs w:val="16"/>
                <w:lang w:val="de-CH"/>
              </w:rPr>
            </w:pPr>
            <w:r w:rsidRPr="0003023E">
              <w:rPr>
                <w:rFonts w:eastAsia="PMingLiU"/>
                <w:noProof w:val="0"/>
                <w:sz w:val="16"/>
                <w:szCs w:val="16"/>
                <w:lang w:val="de-CH"/>
              </w:rPr>
              <w:t>Für die Wahl findet ein Vorverfahren statt (§§ 48 ff. GPR). Wahlvorschläge müssen bis spätestens am</w:t>
            </w:r>
            <w:r w:rsidRPr="0003023E">
              <w:rPr>
                <w:rFonts w:eastAsia="PMingLiU"/>
                <w:b/>
                <w:bCs/>
                <w:noProof w:val="0"/>
                <w:sz w:val="16"/>
                <w:szCs w:val="16"/>
                <w:lang w:val="de-CH"/>
              </w:rPr>
              <w:t xml:space="preserve"> 19. November 2025, 16.00 Uhr</w:t>
            </w:r>
            <w:r w:rsidRPr="0003023E">
              <w:rPr>
                <w:rFonts w:eastAsia="PMingLiU"/>
                <w:noProof w:val="0"/>
                <w:sz w:val="16"/>
                <w:szCs w:val="16"/>
                <w:lang w:val="de-CH"/>
              </w:rPr>
              <w:t xml:space="preserve"> bei der </w:t>
            </w:r>
            <w:r w:rsidRPr="0003023E">
              <w:rPr>
                <w:rFonts w:eastAsia="PMingLiU"/>
                <w:bCs/>
                <w:noProof w:val="0"/>
                <w:sz w:val="16"/>
                <w:szCs w:val="16"/>
                <w:lang w:val="de-CH"/>
              </w:rPr>
              <w:t>Stadtverwaltung Dübendorf, Behördendienste, Usterstrasse 2, 8600 Dübendorf, schriftlich eingereicht werden. Zur Wahrung dieser Frist müssen die Wahlvorschläge bis zu diesem Zeitpunkt bei der wahlleitenden Behörde eingetroffen sein (vgl. § 7a Abs. 2 VPR).</w:t>
            </w:r>
          </w:p>
          <w:p w14:paraId="5B9E2456" w14:textId="77777777" w:rsidR="00B0209F" w:rsidRDefault="00B0209F" w:rsidP="00B429F6">
            <w:pPr>
              <w:pStyle w:val="Arial12ptNormal"/>
              <w:contextualSpacing/>
              <w:jc w:val="both"/>
              <w:rPr>
                <w:rFonts w:eastAsia="PMingLiU"/>
                <w:bCs/>
                <w:noProof w:val="0"/>
                <w:sz w:val="16"/>
                <w:szCs w:val="16"/>
                <w:lang w:val="de-CH"/>
              </w:rPr>
            </w:pPr>
          </w:p>
          <w:p w14:paraId="6BED041E" w14:textId="77777777" w:rsidR="00B0209F" w:rsidRPr="00870604" w:rsidRDefault="00B0209F" w:rsidP="00B0209F">
            <w:pPr>
              <w:pStyle w:val="Arial12ptNormal"/>
              <w:contextualSpacing/>
              <w:jc w:val="both"/>
              <w:rPr>
                <w:rFonts w:eastAsia="PMingLiU"/>
                <w:noProof w:val="0"/>
                <w:sz w:val="16"/>
                <w:szCs w:val="16"/>
                <w:lang w:val="de-CH"/>
              </w:rPr>
            </w:pPr>
            <w:r w:rsidRPr="00616A18">
              <w:rPr>
                <w:rFonts w:eastAsia="PMingLiU"/>
                <w:noProof w:val="0"/>
                <w:sz w:val="16"/>
                <w:szCs w:val="16"/>
                <w:lang w:val="de-CH"/>
              </w:rPr>
              <w:t xml:space="preserve">Die </w:t>
            </w:r>
            <w:r w:rsidRPr="00680380">
              <w:rPr>
                <w:rFonts w:eastAsia="PMingLiU"/>
                <w:noProof w:val="0"/>
                <w:color w:val="000000" w:themeColor="text1"/>
                <w:sz w:val="16"/>
                <w:szCs w:val="16"/>
                <w:lang w:val="de-CH"/>
              </w:rPr>
              <w:t xml:space="preserve">Wahlvorschläge werden nach Ablauf der oben aufgeführten Frist im </w:t>
            </w:r>
            <w:r w:rsidRPr="00616A18">
              <w:rPr>
                <w:rFonts w:eastAsia="PMingLiU"/>
                <w:noProof w:val="0"/>
                <w:sz w:val="16"/>
                <w:szCs w:val="16"/>
                <w:lang w:val="de-CH"/>
              </w:rPr>
              <w:t xml:space="preserve">amtlichen </w:t>
            </w:r>
            <w:r w:rsidRPr="00435D2F">
              <w:rPr>
                <w:rFonts w:eastAsia="PMingLiU"/>
                <w:noProof w:val="0"/>
                <w:color w:val="000000" w:themeColor="text1"/>
                <w:sz w:val="16"/>
                <w:szCs w:val="16"/>
                <w:lang w:val="de-CH"/>
              </w:rPr>
              <w:t xml:space="preserve">Publikationsorgan veröffentlicht. Innert einer zweiten Frist von 7 Tagen, vom </w:t>
            </w:r>
            <w:r>
              <w:rPr>
                <w:rFonts w:eastAsia="PMingLiU"/>
                <w:noProof w:val="0"/>
                <w:color w:val="000000" w:themeColor="text1"/>
                <w:sz w:val="16"/>
                <w:szCs w:val="16"/>
                <w:lang w:val="de-CH"/>
              </w:rPr>
              <w:t>5. Dezember 2025</w:t>
            </w:r>
            <w:r w:rsidRPr="00435D2F">
              <w:rPr>
                <w:rFonts w:eastAsia="PMingLiU"/>
                <w:noProof w:val="0"/>
                <w:color w:val="000000" w:themeColor="text1"/>
                <w:sz w:val="16"/>
                <w:szCs w:val="16"/>
                <w:lang w:val="de-CH"/>
              </w:rPr>
              <w:t xml:space="preserve"> </w:t>
            </w:r>
            <w:r w:rsidRPr="0042109D">
              <w:rPr>
                <w:rFonts w:eastAsia="PMingLiU"/>
                <w:noProof w:val="0"/>
                <w:color w:val="000000" w:themeColor="text1"/>
                <w:sz w:val="16"/>
                <w:szCs w:val="16"/>
                <w:lang w:val="de-CH"/>
              </w:rPr>
              <w:t>bis</w:t>
            </w:r>
            <w:r w:rsidRPr="00151265">
              <w:rPr>
                <w:rFonts w:eastAsia="PMingLiU"/>
                <w:b/>
                <w:bCs/>
                <w:noProof w:val="0"/>
                <w:color w:val="000000" w:themeColor="text1"/>
                <w:sz w:val="16"/>
                <w:szCs w:val="16"/>
                <w:lang w:val="de-CH"/>
              </w:rPr>
              <w:t xml:space="preserve"> </w:t>
            </w:r>
            <w:r>
              <w:rPr>
                <w:rFonts w:eastAsia="PMingLiU"/>
                <w:b/>
                <w:bCs/>
                <w:noProof w:val="0"/>
                <w:color w:val="000000" w:themeColor="text1"/>
                <w:sz w:val="16"/>
                <w:szCs w:val="16"/>
                <w:lang w:val="de-CH"/>
              </w:rPr>
              <w:t>12</w:t>
            </w:r>
            <w:r w:rsidRPr="00151265">
              <w:rPr>
                <w:rFonts w:eastAsia="PMingLiU"/>
                <w:b/>
                <w:bCs/>
                <w:noProof w:val="0"/>
                <w:color w:val="000000" w:themeColor="text1"/>
                <w:sz w:val="16"/>
                <w:szCs w:val="16"/>
                <w:lang w:val="de-CH"/>
              </w:rPr>
              <w:t>. Dezember 2025, 14.00 Uhr</w:t>
            </w:r>
            <w:r w:rsidRPr="00435D2F">
              <w:rPr>
                <w:rFonts w:eastAsia="PMingLiU"/>
                <w:noProof w:val="0"/>
                <w:color w:val="000000" w:themeColor="text1"/>
                <w:sz w:val="16"/>
                <w:szCs w:val="16"/>
                <w:lang w:val="de-CH"/>
              </w:rPr>
              <w:t>, können die Wahlvorschläge geändert oder zurückgezogen werden, oder es können neue Wahlvorschläge eingereicht werden.</w:t>
            </w:r>
          </w:p>
          <w:p w14:paraId="6E923817" w14:textId="77777777" w:rsidR="00B429F6" w:rsidRPr="0003023E" w:rsidRDefault="00B429F6" w:rsidP="00B429F6">
            <w:pPr>
              <w:pStyle w:val="Arial12ptNormal"/>
              <w:contextualSpacing/>
              <w:jc w:val="both"/>
              <w:rPr>
                <w:rFonts w:eastAsia="PMingLiU"/>
                <w:bCs/>
                <w:noProof w:val="0"/>
                <w:sz w:val="16"/>
                <w:szCs w:val="16"/>
                <w:lang w:val="de-CH"/>
              </w:rPr>
            </w:pPr>
          </w:p>
          <w:p w14:paraId="7A7EBD11" w14:textId="77777777" w:rsidR="00B429F6" w:rsidRDefault="00B429F6" w:rsidP="00B429F6">
            <w:pPr>
              <w:pStyle w:val="Arial12ptNormal"/>
              <w:contextualSpacing/>
              <w:jc w:val="both"/>
              <w:rPr>
                <w:rFonts w:eastAsia="PMingLiU"/>
                <w:noProof w:val="0"/>
                <w:sz w:val="16"/>
                <w:szCs w:val="16"/>
                <w:lang w:val="de-CH"/>
              </w:rPr>
            </w:pPr>
            <w:r w:rsidRPr="0051092F">
              <w:rPr>
                <w:rFonts w:eastAsia="PMingLiU"/>
                <w:noProof w:val="0"/>
                <w:sz w:val="16"/>
                <w:szCs w:val="16"/>
                <w:lang w:val="de-CH"/>
              </w:rPr>
              <w:t xml:space="preserve">Wahlvorschläge für den ersten Wahlgang gelten auch für den zweiten Wahlgang. Bis zum </w:t>
            </w:r>
            <w:r w:rsidRPr="0051092F">
              <w:rPr>
                <w:rFonts w:eastAsia="PMingLiU"/>
                <w:b/>
                <w:bCs/>
                <w:noProof w:val="0"/>
                <w:sz w:val="16"/>
                <w:szCs w:val="16"/>
                <w:lang w:val="de-CH"/>
              </w:rPr>
              <w:t>22. April 2026, 16.00 Uhr</w:t>
            </w:r>
            <w:r w:rsidRPr="0051092F">
              <w:rPr>
                <w:rFonts w:eastAsia="PMingLiU"/>
                <w:noProof w:val="0"/>
                <w:sz w:val="16"/>
                <w:szCs w:val="16"/>
                <w:lang w:val="de-CH"/>
              </w:rPr>
              <w:t xml:space="preserve"> können gültige Wahlvorschläge zurückgezogen oder neue Wahlvorschläge bei der wahlleitenden Behörde eingereicht werden. Das Wahlergebnis des ersten Wahlgangs wird am 17. April 2026 amtlich publiziert.</w:t>
            </w:r>
          </w:p>
          <w:p w14:paraId="6B2838F9" w14:textId="77777777" w:rsidR="00B429F6" w:rsidRDefault="00B429F6" w:rsidP="00B429F6">
            <w:pPr>
              <w:pStyle w:val="Arial12ptNormal"/>
              <w:contextualSpacing/>
              <w:jc w:val="both"/>
              <w:rPr>
                <w:rFonts w:eastAsia="PMingLiU"/>
                <w:noProof w:val="0"/>
                <w:sz w:val="16"/>
                <w:szCs w:val="16"/>
                <w:lang w:val="de-CH"/>
              </w:rPr>
            </w:pPr>
          </w:p>
          <w:p w14:paraId="6363FDED" w14:textId="4650C8E2" w:rsidR="006F5464" w:rsidRDefault="002A170B" w:rsidP="006F5464">
            <w:pPr>
              <w:pStyle w:val="Arial12ptNormal"/>
              <w:contextualSpacing/>
              <w:jc w:val="both"/>
              <w:rPr>
                <w:rStyle w:val="SC2601"/>
                <w:rFonts w:cs="Arial"/>
                <w:noProof w:val="0"/>
                <w:sz w:val="16"/>
                <w:szCs w:val="16"/>
                <w:lang w:val="de-CH"/>
              </w:rPr>
            </w:pPr>
            <w:r w:rsidRPr="002A170B">
              <w:rPr>
                <w:rFonts w:eastAsia="PMingLiU"/>
                <w:noProof w:val="0"/>
                <w:sz w:val="16"/>
                <w:szCs w:val="16"/>
                <w:lang w:val="de-CH"/>
              </w:rPr>
              <w:t>Wählbar</w:t>
            </w:r>
            <w:r>
              <w:rPr>
                <w:rFonts w:eastAsia="PMingLiU"/>
                <w:noProof w:val="0"/>
                <w:sz w:val="16"/>
                <w:szCs w:val="16"/>
                <w:lang w:val="de-CH"/>
              </w:rPr>
              <w:t xml:space="preserve"> sind gem. Art. 20 Abs. 2 der Kirchenordnung der </w:t>
            </w:r>
            <w:r w:rsidR="009E4170">
              <w:rPr>
                <w:rFonts w:eastAsia="PMingLiU"/>
                <w:noProof w:val="0"/>
                <w:sz w:val="16"/>
                <w:szCs w:val="16"/>
                <w:lang w:val="de-CH"/>
              </w:rPr>
              <w:t>E</w:t>
            </w:r>
            <w:r>
              <w:rPr>
                <w:rFonts w:eastAsia="PMingLiU"/>
                <w:noProof w:val="0"/>
                <w:sz w:val="16"/>
                <w:szCs w:val="16"/>
                <w:lang w:val="de-CH"/>
              </w:rPr>
              <w:t>vangelisch-reformierten Landeskirc</w:t>
            </w:r>
            <w:r w:rsidR="00566356">
              <w:rPr>
                <w:rFonts w:eastAsia="PMingLiU"/>
                <w:noProof w:val="0"/>
                <w:sz w:val="16"/>
                <w:szCs w:val="16"/>
                <w:lang w:val="de-CH"/>
              </w:rPr>
              <w:t>he des Kantons Zürich</w:t>
            </w:r>
            <w:r w:rsidR="00F82B2D">
              <w:rPr>
                <w:rFonts w:eastAsia="PMingLiU"/>
                <w:noProof w:val="0"/>
                <w:sz w:val="16"/>
                <w:szCs w:val="16"/>
                <w:lang w:val="de-CH"/>
              </w:rPr>
              <w:t xml:space="preserve"> (LS 181.10)</w:t>
            </w:r>
            <w:r w:rsidR="00566356">
              <w:rPr>
                <w:rFonts w:eastAsia="PMingLiU"/>
                <w:noProof w:val="0"/>
                <w:sz w:val="16"/>
                <w:szCs w:val="16"/>
                <w:lang w:val="de-CH"/>
              </w:rPr>
              <w:t xml:space="preserve"> Mitglieder der Landeskirche</w:t>
            </w:r>
            <w:r w:rsidR="00F82B2D">
              <w:rPr>
                <w:rFonts w:eastAsia="PMingLiU"/>
                <w:noProof w:val="0"/>
                <w:sz w:val="16"/>
                <w:szCs w:val="16"/>
                <w:lang w:val="de-CH"/>
              </w:rPr>
              <w:t xml:space="preserve">, </w:t>
            </w:r>
            <w:r w:rsidR="00566356">
              <w:rPr>
                <w:rStyle w:val="SC2601"/>
                <w:rFonts w:cs="Arial"/>
                <w:noProof w:val="0"/>
                <w:sz w:val="16"/>
                <w:szCs w:val="16"/>
                <w:lang w:val="de-CH"/>
              </w:rPr>
              <w:t xml:space="preserve">welche </w:t>
            </w:r>
            <w:r w:rsidRPr="002A170B">
              <w:rPr>
                <w:rStyle w:val="SC2601"/>
                <w:rFonts w:cs="Arial"/>
                <w:noProof w:val="0"/>
                <w:sz w:val="16"/>
                <w:szCs w:val="16"/>
                <w:lang w:val="de-CH"/>
              </w:rPr>
              <w:t xml:space="preserve">über das Schweizer Bürgerrecht oder eine ausländerrechtliche </w:t>
            </w:r>
            <w:r>
              <w:rPr>
                <w:rStyle w:val="SC2601"/>
                <w:rFonts w:cs="Arial"/>
                <w:noProof w:val="0"/>
                <w:sz w:val="16"/>
                <w:szCs w:val="16"/>
                <w:lang w:val="de-CH"/>
              </w:rPr>
              <w:t xml:space="preserve">Bewilligung B, C oder Ci verfügen, </w:t>
            </w:r>
            <w:r w:rsidRPr="002A170B">
              <w:rPr>
                <w:rStyle w:val="SC2601"/>
                <w:rFonts w:cs="Arial"/>
                <w:noProof w:val="0"/>
                <w:sz w:val="16"/>
                <w:szCs w:val="16"/>
                <w:lang w:val="de-CH"/>
              </w:rPr>
              <w:t xml:space="preserve">das 18. Altersjahr vollendet </w:t>
            </w:r>
            <w:r>
              <w:rPr>
                <w:rStyle w:val="SC2601"/>
                <w:rFonts w:cs="Arial"/>
                <w:noProof w:val="0"/>
                <w:sz w:val="16"/>
                <w:szCs w:val="16"/>
                <w:lang w:val="de-CH"/>
              </w:rPr>
              <w:t>haben</w:t>
            </w:r>
            <w:r w:rsidRPr="002A170B">
              <w:rPr>
                <w:rStyle w:val="SC2601"/>
                <w:rFonts w:cs="Arial"/>
                <w:noProof w:val="0"/>
                <w:sz w:val="16"/>
                <w:szCs w:val="16"/>
                <w:lang w:val="de-CH"/>
              </w:rPr>
              <w:t xml:space="preserve"> und</w:t>
            </w:r>
            <w:r>
              <w:rPr>
                <w:rStyle w:val="SC2601"/>
                <w:rFonts w:cs="Arial"/>
                <w:noProof w:val="0"/>
                <w:sz w:val="16"/>
                <w:szCs w:val="16"/>
                <w:lang w:val="de-CH"/>
              </w:rPr>
              <w:t xml:space="preserve"> </w:t>
            </w:r>
            <w:r w:rsidRPr="002A170B">
              <w:rPr>
                <w:rStyle w:val="SC2601"/>
                <w:rFonts w:cs="Arial"/>
                <w:noProof w:val="0"/>
                <w:sz w:val="16"/>
                <w:szCs w:val="16"/>
                <w:lang w:val="de-CH"/>
              </w:rPr>
              <w:t>die weiteren Voraussetzungen gemäss Kirchenordnung erfüll</w:t>
            </w:r>
            <w:r>
              <w:rPr>
                <w:rStyle w:val="SC2601"/>
                <w:rFonts w:cs="Arial"/>
                <w:noProof w:val="0"/>
                <w:sz w:val="16"/>
                <w:szCs w:val="16"/>
                <w:lang w:val="de-CH"/>
              </w:rPr>
              <w:t>en.</w:t>
            </w:r>
            <w:r w:rsidR="006F5464">
              <w:rPr>
                <w:rStyle w:val="SC2601"/>
                <w:rFonts w:cs="Arial"/>
                <w:noProof w:val="0"/>
                <w:sz w:val="16"/>
                <w:szCs w:val="16"/>
                <w:lang w:val="de-CH"/>
              </w:rPr>
              <w:t xml:space="preserve"> Gem. Art. 5 Abs. 2 der </w:t>
            </w:r>
            <w:r w:rsidR="006F5464" w:rsidRPr="006F5464">
              <w:rPr>
                <w:rStyle w:val="SC2601"/>
                <w:rFonts w:cs="Arial"/>
                <w:noProof w:val="0"/>
                <w:sz w:val="16"/>
                <w:szCs w:val="16"/>
                <w:lang w:val="de-CH"/>
              </w:rPr>
              <w:t xml:space="preserve">Kirchgemeindeordnung der </w:t>
            </w:r>
            <w:r w:rsidR="009E4170">
              <w:rPr>
                <w:rStyle w:val="SC2601"/>
                <w:rFonts w:cs="Arial"/>
                <w:noProof w:val="0"/>
                <w:sz w:val="16"/>
                <w:szCs w:val="16"/>
                <w:lang w:val="de-CH"/>
              </w:rPr>
              <w:t>E</w:t>
            </w:r>
            <w:r w:rsidR="006F5464" w:rsidRPr="006F5464">
              <w:rPr>
                <w:rStyle w:val="SC2601"/>
                <w:rFonts w:cs="Arial"/>
                <w:noProof w:val="0"/>
                <w:sz w:val="16"/>
                <w:szCs w:val="16"/>
                <w:lang w:val="de-CH"/>
              </w:rPr>
              <w:t>vangelisch-reformierten Kirchgemeinde Dübendorf-Schwerzenbach</w:t>
            </w:r>
            <w:r w:rsidR="006F5464">
              <w:rPr>
                <w:rStyle w:val="SC2601"/>
                <w:rFonts w:cs="Arial"/>
                <w:noProof w:val="0"/>
                <w:sz w:val="16"/>
                <w:szCs w:val="16"/>
                <w:lang w:val="de-CH"/>
              </w:rPr>
              <w:t xml:space="preserve"> sind auch Mitglieder </w:t>
            </w:r>
            <w:r w:rsidR="006F5464" w:rsidRPr="006F5464">
              <w:rPr>
                <w:rStyle w:val="SC2601"/>
                <w:rFonts w:cs="Arial"/>
                <w:noProof w:val="0"/>
                <w:sz w:val="16"/>
                <w:szCs w:val="16"/>
                <w:lang w:val="de-CH"/>
              </w:rPr>
              <w:t>der Landeskirche</w:t>
            </w:r>
            <w:r w:rsidR="006F5464">
              <w:rPr>
                <w:rStyle w:val="SC2601"/>
                <w:rFonts w:cs="Arial"/>
                <w:noProof w:val="0"/>
                <w:sz w:val="16"/>
                <w:szCs w:val="16"/>
                <w:lang w:val="de-CH"/>
              </w:rPr>
              <w:t xml:space="preserve"> i</w:t>
            </w:r>
            <w:r w:rsidR="006F5464" w:rsidRPr="006F5464">
              <w:rPr>
                <w:rStyle w:val="SC2601"/>
                <w:rFonts w:cs="Arial"/>
                <w:noProof w:val="0"/>
                <w:sz w:val="16"/>
                <w:szCs w:val="16"/>
                <w:lang w:val="de-CH"/>
              </w:rPr>
              <w:t>n die Kirchenpflege wählbar</w:t>
            </w:r>
            <w:r w:rsidR="006F5464">
              <w:rPr>
                <w:rStyle w:val="SC2601"/>
                <w:rFonts w:cs="Arial"/>
                <w:noProof w:val="0"/>
                <w:sz w:val="16"/>
                <w:szCs w:val="16"/>
                <w:lang w:val="de-CH"/>
              </w:rPr>
              <w:t>, d</w:t>
            </w:r>
            <w:r w:rsidR="006F5464" w:rsidRPr="006F5464">
              <w:rPr>
                <w:rStyle w:val="SC2601"/>
                <w:rFonts w:cs="Arial"/>
                <w:noProof w:val="0"/>
                <w:sz w:val="16"/>
                <w:szCs w:val="16"/>
                <w:lang w:val="de-CH"/>
              </w:rPr>
              <w:t>ie</w:t>
            </w:r>
            <w:r w:rsidR="006F5464">
              <w:rPr>
                <w:rStyle w:val="SC2601"/>
                <w:rFonts w:cs="Arial"/>
                <w:noProof w:val="0"/>
                <w:sz w:val="16"/>
                <w:szCs w:val="16"/>
                <w:lang w:val="de-CH"/>
              </w:rPr>
              <w:t xml:space="preserve"> über</w:t>
            </w:r>
            <w:r w:rsidR="006F5464" w:rsidRPr="006F5464">
              <w:rPr>
                <w:rStyle w:val="SC2601"/>
                <w:rFonts w:cs="Arial"/>
                <w:noProof w:val="0"/>
                <w:sz w:val="16"/>
                <w:szCs w:val="16"/>
                <w:lang w:val="de-CH"/>
              </w:rPr>
              <w:t xml:space="preserve"> </w:t>
            </w:r>
            <w:r w:rsidR="006F5464">
              <w:rPr>
                <w:rStyle w:val="SC2601"/>
                <w:rFonts w:cs="Arial"/>
                <w:noProof w:val="0"/>
                <w:sz w:val="16"/>
                <w:szCs w:val="16"/>
                <w:lang w:val="de-CH"/>
              </w:rPr>
              <w:t>keinen politischen</w:t>
            </w:r>
            <w:r w:rsidR="006F5464" w:rsidRPr="006F5464">
              <w:rPr>
                <w:rStyle w:val="SC2601"/>
                <w:rFonts w:cs="Arial"/>
                <w:noProof w:val="0"/>
                <w:sz w:val="16"/>
                <w:szCs w:val="16"/>
                <w:lang w:val="de-CH"/>
              </w:rPr>
              <w:t xml:space="preserve"> Wohnsitz in der Stadt Dübendorf oder der Gemeinde Schwerzenbach</w:t>
            </w:r>
            <w:r w:rsidR="006F5464">
              <w:rPr>
                <w:rStyle w:val="SC2601"/>
                <w:rFonts w:cs="Arial"/>
                <w:noProof w:val="0"/>
                <w:sz w:val="16"/>
                <w:szCs w:val="16"/>
                <w:lang w:val="de-CH"/>
              </w:rPr>
              <w:t xml:space="preserve"> verfügen. </w:t>
            </w:r>
          </w:p>
          <w:p w14:paraId="54DBA93A" w14:textId="77777777" w:rsidR="00350C2F" w:rsidRDefault="00350C2F" w:rsidP="006F5464">
            <w:pPr>
              <w:pStyle w:val="Arial12ptNormal"/>
              <w:contextualSpacing/>
              <w:jc w:val="both"/>
              <w:rPr>
                <w:rStyle w:val="SC2601"/>
                <w:rFonts w:cs="Arial"/>
                <w:noProof w:val="0"/>
                <w:sz w:val="16"/>
                <w:szCs w:val="16"/>
                <w:lang w:val="de-CH"/>
              </w:rPr>
            </w:pPr>
          </w:p>
          <w:p w14:paraId="11816541" w14:textId="62185615" w:rsidR="00350C2F" w:rsidRDefault="00350C2F" w:rsidP="00350C2F">
            <w:pPr>
              <w:pStyle w:val="Arial12ptNormal"/>
              <w:contextualSpacing/>
              <w:jc w:val="both"/>
              <w:rPr>
                <w:rFonts w:eastAsia="PMingLiU"/>
                <w:noProof w:val="0"/>
                <w:sz w:val="16"/>
                <w:szCs w:val="16"/>
                <w:lang w:val="de-CH"/>
              </w:rPr>
            </w:pPr>
            <w:r w:rsidRPr="00870604">
              <w:rPr>
                <w:rFonts w:eastAsia="PMingLiU"/>
                <w:noProof w:val="0"/>
                <w:sz w:val="16"/>
                <w:szCs w:val="16"/>
                <w:lang w:val="de-CH"/>
              </w:rPr>
              <w:t xml:space="preserve">Die vorgeschlagene Person ist mit </w:t>
            </w:r>
            <w:r w:rsidRPr="00870604">
              <w:rPr>
                <w:rFonts w:eastAsia="PMingLiU"/>
                <w:b/>
                <w:bCs/>
                <w:noProof w:val="0"/>
                <w:sz w:val="16"/>
                <w:szCs w:val="16"/>
                <w:lang w:val="de-CH"/>
              </w:rPr>
              <w:t>Namen, Vornamen, Geschlecht, Geburtsdatum, Beruf, Adresse</w:t>
            </w:r>
            <w:r w:rsidRPr="00870604">
              <w:rPr>
                <w:rFonts w:eastAsia="PMingLiU"/>
                <w:noProof w:val="0"/>
                <w:sz w:val="16"/>
                <w:szCs w:val="16"/>
                <w:lang w:val="de-CH"/>
              </w:rPr>
              <w:t xml:space="preserve">, dem Zusatz </w:t>
            </w:r>
            <w:r w:rsidRPr="00870604">
              <w:rPr>
                <w:rFonts w:eastAsia="PMingLiU"/>
                <w:b/>
                <w:bCs/>
                <w:noProof w:val="0"/>
                <w:sz w:val="16"/>
                <w:szCs w:val="16"/>
                <w:lang w:val="de-CH"/>
              </w:rPr>
              <w:t>"bisher"</w:t>
            </w:r>
            <w:r w:rsidRPr="00870604">
              <w:rPr>
                <w:rFonts w:eastAsia="PMingLiU"/>
                <w:noProof w:val="0"/>
                <w:sz w:val="16"/>
                <w:szCs w:val="16"/>
                <w:lang w:val="de-CH"/>
              </w:rPr>
              <w:t xml:space="preserve">, wenn die vorgeschlagene Person das Amt bereits innehat, sowie der </w:t>
            </w:r>
            <w:r w:rsidRPr="00870604">
              <w:rPr>
                <w:rFonts w:eastAsia="PMingLiU"/>
                <w:b/>
                <w:bCs/>
                <w:noProof w:val="0"/>
                <w:sz w:val="16"/>
                <w:szCs w:val="16"/>
                <w:lang w:val="de-CH"/>
              </w:rPr>
              <w:t>Parteizugehörigkeit</w:t>
            </w:r>
            <w:r w:rsidRPr="00870604">
              <w:rPr>
                <w:rFonts w:eastAsia="PMingLiU"/>
                <w:noProof w:val="0"/>
                <w:sz w:val="16"/>
                <w:szCs w:val="16"/>
                <w:lang w:val="de-CH"/>
              </w:rPr>
              <w:t xml:space="preserve"> zu bezeichnen. </w:t>
            </w:r>
            <w:r w:rsidR="006D531D" w:rsidRPr="00DA74AA">
              <w:rPr>
                <w:rFonts w:eastAsia="PMingLiU"/>
                <w:noProof w:val="0"/>
                <w:sz w:val="16"/>
                <w:szCs w:val="16"/>
                <w:lang w:val="de-CH"/>
              </w:rPr>
              <w:t xml:space="preserve">Zudem kann zusätzlich oder anstelle des Vornamens der Name angegeben werden, unter dem die Person politisch oder im Alltag bekannt ist </w:t>
            </w:r>
            <w:r w:rsidR="006D531D" w:rsidRPr="00DA74AA">
              <w:rPr>
                <w:rFonts w:eastAsia="PMingLiU"/>
                <w:b/>
                <w:bCs/>
                <w:noProof w:val="0"/>
                <w:sz w:val="16"/>
                <w:szCs w:val="16"/>
                <w:lang w:val="de-CH"/>
              </w:rPr>
              <w:t>(Rufname)</w:t>
            </w:r>
            <w:r w:rsidR="006D531D" w:rsidRPr="00DA74AA">
              <w:rPr>
                <w:rFonts w:eastAsia="PMingLiU"/>
                <w:noProof w:val="0"/>
                <w:sz w:val="16"/>
                <w:szCs w:val="16"/>
                <w:lang w:val="de-CH"/>
              </w:rPr>
              <w:t>.</w:t>
            </w:r>
          </w:p>
          <w:p w14:paraId="50147324" w14:textId="77777777" w:rsidR="009C47A0" w:rsidRDefault="009C47A0" w:rsidP="00350C2F">
            <w:pPr>
              <w:pStyle w:val="Arial12ptNormal"/>
              <w:contextualSpacing/>
              <w:jc w:val="both"/>
              <w:rPr>
                <w:rFonts w:eastAsia="PMingLiU"/>
                <w:noProof w:val="0"/>
                <w:sz w:val="16"/>
                <w:szCs w:val="16"/>
                <w:lang w:val="de-CH"/>
              </w:rPr>
            </w:pPr>
          </w:p>
          <w:p w14:paraId="6DC8A538" w14:textId="0013831C" w:rsidR="009C47A0" w:rsidRDefault="009C47A0" w:rsidP="00350C2F">
            <w:pPr>
              <w:pStyle w:val="Arial12ptNormal"/>
              <w:contextualSpacing/>
              <w:jc w:val="both"/>
              <w:rPr>
                <w:rFonts w:eastAsia="PMingLiU"/>
                <w:noProof w:val="0"/>
                <w:sz w:val="16"/>
                <w:szCs w:val="16"/>
                <w:lang w:val="de-CH"/>
              </w:rPr>
            </w:pPr>
            <w:r w:rsidRPr="00146711">
              <w:rPr>
                <w:rFonts w:eastAsia="PMingLiU"/>
                <w:sz w:val="16"/>
                <w:szCs w:val="16"/>
                <w:lang w:val="de-CH"/>
              </w:rPr>
              <w:t>Jeder neue Wahlvorschlag muss von mindestens 15 Stimmberechtigten des Wahlkreises unter Angabe von</w:t>
            </w:r>
            <w:r>
              <w:rPr>
                <w:rFonts w:eastAsia="PMingLiU"/>
                <w:sz w:val="16"/>
                <w:szCs w:val="16"/>
                <w:lang w:val="de-CH"/>
              </w:rPr>
              <w:t xml:space="preserve"> </w:t>
            </w:r>
            <w:r w:rsidRPr="00C41F8D">
              <w:rPr>
                <w:b/>
                <w:noProof w:val="0"/>
                <w:sz w:val="16"/>
                <w:szCs w:val="16"/>
                <w:lang w:val="de-CH"/>
              </w:rPr>
              <w:t>Namen, Vornamen, Geburtsdatum</w:t>
            </w:r>
            <w:r w:rsidRPr="00C41F8D">
              <w:rPr>
                <w:noProof w:val="0"/>
                <w:sz w:val="16"/>
                <w:szCs w:val="16"/>
                <w:lang w:val="de-CH"/>
              </w:rPr>
              <w:t xml:space="preserve"> und </w:t>
            </w:r>
            <w:r w:rsidRPr="00C41F8D">
              <w:rPr>
                <w:b/>
                <w:noProof w:val="0"/>
                <w:sz w:val="16"/>
                <w:szCs w:val="16"/>
                <w:lang w:val="de-CH"/>
              </w:rPr>
              <w:t>Adresse</w:t>
            </w:r>
            <w:r w:rsidRPr="00C41F8D">
              <w:rPr>
                <w:noProof w:val="0"/>
                <w:sz w:val="16"/>
                <w:szCs w:val="16"/>
                <w:lang w:val="de-CH"/>
              </w:rPr>
              <w:t xml:space="preserve"> eigenhändig </w:t>
            </w:r>
            <w:r w:rsidRPr="00C41F8D">
              <w:rPr>
                <w:b/>
                <w:noProof w:val="0"/>
                <w:sz w:val="16"/>
                <w:szCs w:val="16"/>
                <w:lang w:val="de-CH"/>
              </w:rPr>
              <w:t>unterzeichnet</w:t>
            </w:r>
            <w:r w:rsidRPr="00C41F8D">
              <w:rPr>
                <w:noProof w:val="0"/>
                <w:sz w:val="16"/>
                <w:szCs w:val="16"/>
                <w:lang w:val="de-CH"/>
              </w:rPr>
              <w:t xml:space="preserve"> sein. Diese können ihre Unterschrift nicht zurückziehen. Jede Person kann nur einen Wahlvorschlag unterzeichnen. Der Wahlvorschlag kann mit einer </w:t>
            </w:r>
            <w:r w:rsidRPr="00C41F8D">
              <w:rPr>
                <w:b/>
                <w:bCs/>
                <w:noProof w:val="0"/>
                <w:sz w:val="16"/>
                <w:szCs w:val="16"/>
                <w:lang w:val="de-CH"/>
              </w:rPr>
              <w:t>Kurzbezeichnung</w:t>
            </w:r>
            <w:r w:rsidRPr="00C41F8D">
              <w:rPr>
                <w:noProof w:val="0"/>
                <w:sz w:val="16"/>
                <w:szCs w:val="16"/>
                <w:lang w:val="de-CH"/>
              </w:rPr>
              <w:t xml:space="preserve"> </w:t>
            </w:r>
            <w:r w:rsidRPr="00C41F8D">
              <w:rPr>
                <w:rFonts w:eastAsia="PMingLiU"/>
                <w:sz w:val="16"/>
                <w:szCs w:val="16"/>
                <w:lang w:val="de-CH"/>
              </w:rPr>
              <w:t>versehen</w:t>
            </w:r>
            <w:r w:rsidRPr="00C41F8D">
              <w:rPr>
                <w:noProof w:val="0"/>
                <w:sz w:val="16"/>
                <w:szCs w:val="16"/>
                <w:lang w:val="de-CH"/>
              </w:rPr>
              <w:t xml:space="preserve"> werden</w:t>
            </w:r>
            <w:r>
              <w:rPr>
                <w:noProof w:val="0"/>
                <w:sz w:val="16"/>
                <w:szCs w:val="16"/>
                <w:lang w:val="de-CH"/>
              </w:rPr>
              <w:t>.</w:t>
            </w:r>
          </w:p>
          <w:p w14:paraId="5E0C000D" w14:textId="77777777" w:rsidR="00350C2F" w:rsidRDefault="00350C2F" w:rsidP="00350C2F">
            <w:pPr>
              <w:pStyle w:val="Arial12ptNormal"/>
              <w:contextualSpacing/>
              <w:jc w:val="both"/>
              <w:rPr>
                <w:rFonts w:eastAsia="PMingLiU"/>
                <w:noProof w:val="0"/>
                <w:sz w:val="16"/>
                <w:szCs w:val="16"/>
                <w:lang w:val="de-CH"/>
              </w:rPr>
            </w:pPr>
          </w:p>
          <w:p w14:paraId="58AFAFDB" w14:textId="3A9C2463" w:rsidR="0091051E" w:rsidRDefault="0091051E" w:rsidP="0091051E">
            <w:pPr>
              <w:pStyle w:val="Arial12ptNormal"/>
              <w:contextualSpacing/>
              <w:jc w:val="both"/>
              <w:rPr>
                <w:rFonts w:eastAsia="PMingLiU"/>
                <w:sz w:val="16"/>
                <w:szCs w:val="16"/>
              </w:rPr>
            </w:pPr>
            <w:r w:rsidRPr="005A6D9D">
              <w:rPr>
                <w:rFonts w:eastAsia="PMingLiU"/>
                <w:noProof w:val="0"/>
                <w:sz w:val="16"/>
                <w:szCs w:val="16"/>
                <w:lang w:val="de-CH"/>
              </w:rPr>
              <w:t xml:space="preserve">Formulare für </w:t>
            </w:r>
            <w:r w:rsidR="00AA7151">
              <w:rPr>
                <w:rFonts w:eastAsia="PMingLiU"/>
                <w:noProof w:val="0"/>
                <w:sz w:val="16"/>
                <w:szCs w:val="16"/>
                <w:lang w:val="de-CH"/>
              </w:rPr>
              <w:t xml:space="preserve">Wahlvorschläge </w:t>
            </w:r>
            <w:r w:rsidRPr="005A6D9D">
              <w:rPr>
                <w:rFonts w:eastAsia="PMingLiU"/>
                <w:noProof w:val="0"/>
                <w:sz w:val="16"/>
                <w:szCs w:val="16"/>
                <w:lang w:val="de-CH"/>
              </w:rPr>
              <w:t xml:space="preserve">können </w:t>
            </w:r>
            <w:r w:rsidR="006B3D8C" w:rsidRPr="00592A32">
              <w:rPr>
                <w:rFonts w:eastAsia="PMingLiU"/>
                <w:noProof w:val="0"/>
                <w:sz w:val="16"/>
                <w:szCs w:val="16"/>
                <w:lang w:val="de-CH"/>
              </w:rPr>
              <w:t xml:space="preserve">bei </w:t>
            </w:r>
            <w:r w:rsidR="006B3D8C">
              <w:rPr>
                <w:rFonts w:eastAsia="PMingLiU"/>
                <w:noProof w:val="0"/>
                <w:sz w:val="16"/>
                <w:szCs w:val="16"/>
                <w:lang w:val="de-CH"/>
              </w:rPr>
              <w:t xml:space="preserve">der Stadtverwaltung Dübendorf, der </w:t>
            </w:r>
            <w:r w:rsidR="00EB1392" w:rsidRPr="00EB1392">
              <w:rPr>
                <w:rFonts w:eastAsia="PMingLiU"/>
                <w:noProof w:val="0"/>
                <w:sz w:val="16"/>
                <w:szCs w:val="16"/>
                <w:lang w:val="de-CH"/>
              </w:rPr>
              <w:t xml:space="preserve">Gemeindeverwaltung </w:t>
            </w:r>
            <w:r w:rsidR="006B3D8C">
              <w:rPr>
                <w:rFonts w:eastAsia="PMingLiU"/>
                <w:noProof w:val="0"/>
                <w:sz w:val="16"/>
                <w:szCs w:val="16"/>
                <w:lang w:val="de-CH"/>
              </w:rPr>
              <w:t>Schwerzenbach</w:t>
            </w:r>
            <w:r w:rsidR="006B3D8C" w:rsidRPr="00592A32">
              <w:rPr>
                <w:rFonts w:eastAsia="PMingLiU"/>
                <w:noProof w:val="0"/>
                <w:sz w:val="16"/>
                <w:szCs w:val="16"/>
                <w:lang w:val="de-CH"/>
              </w:rPr>
              <w:t xml:space="preserve"> </w:t>
            </w:r>
            <w:r w:rsidR="00D01F5E" w:rsidRPr="005A6D9D">
              <w:rPr>
                <w:rFonts w:eastAsia="PMingLiU"/>
                <w:sz w:val="16"/>
                <w:szCs w:val="16"/>
              </w:rPr>
              <w:t xml:space="preserve">sowie auf </w:t>
            </w:r>
            <w:r w:rsidR="004C6358">
              <w:rPr>
                <w:rFonts w:eastAsia="PMingLiU"/>
                <w:sz w:val="16"/>
                <w:szCs w:val="16"/>
              </w:rPr>
              <w:t>www.duebendorf.ch/wahlen202</w:t>
            </w:r>
            <w:r w:rsidR="00B429F6">
              <w:rPr>
                <w:rFonts w:eastAsia="PMingLiU"/>
                <w:sz w:val="16"/>
                <w:szCs w:val="16"/>
              </w:rPr>
              <w:t>6</w:t>
            </w:r>
            <w:r w:rsidR="007059D5" w:rsidRPr="005A6D9D">
              <w:rPr>
                <w:rFonts w:eastAsia="PMingLiU"/>
                <w:sz w:val="16"/>
                <w:szCs w:val="16"/>
              </w:rPr>
              <w:t xml:space="preserve"> </w:t>
            </w:r>
            <w:r w:rsidR="00D01F5E" w:rsidRPr="005A6D9D">
              <w:rPr>
                <w:rFonts w:eastAsia="PMingLiU"/>
                <w:sz w:val="16"/>
                <w:szCs w:val="16"/>
              </w:rPr>
              <w:t>bezogen werden.</w:t>
            </w:r>
          </w:p>
          <w:p w14:paraId="66FA50E7" w14:textId="77777777" w:rsidR="004C6358" w:rsidRPr="004C6358" w:rsidRDefault="004C6358" w:rsidP="0091051E">
            <w:pPr>
              <w:pStyle w:val="Arial12ptNormal"/>
              <w:contextualSpacing/>
              <w:jc w:val="both"/>
              <w:rPr>
                <w:rFonts w:eastAsia="PMingLiU"/>
                <w:sz w:val="16"/>
                <w:szCs w:val="16"/>
                <w:lang w:val="de-CH"/>
              </w:rPr>
            </w:pPr>
          </w:p>
          <w:p w14:paraId="2BFEA0C9" w14:textId="05F0BF5D" w:rsidR="004C6358" w:rsidRPr="00471344" w:rsidRDefault="004C6358" w:rsidP="00B6686D">
            <w:pPr>
              <w:pStyle w:val="Arial12ptNormal"/>
              <w:jc w:val="both"/>
              <w:rPr>
                <w:rFonts w:eastAsia="PMingLiU"/>
                <w:noProof w:val="0"/>
                <w:sz w:val="16"/>
                <w:szCs w:val="16"/>
                <w:lang w:val="de-CH"/>
              </w:rPr>
            </w:pPr>
            <w:r w:rsidRPr="00F73209">
              <w:rPr>
                <w:rFonts w:eastAsia="PMingLiU"/>
                <w:noProof w:val="0"/>
                <w:sz w:val="16"/>
                <w:szCs w:val="16"/>
                <w:lang w:val="de-CH"/>
              </w:rPr>
              <w:t xml:space="preserve">Gegen diese Anordnung kann wegen Verletzung von Vorschriften über die politischen Rechte und ihre Ausübung </w:t>
            </w:r>
            <w:r w:rsidRPr="00F73209">
              <w:rPr>
                <w:rFonts w:eastAsia="PMingLiU"/>
                <w:bCs/>
                <w:noProof w:val="0"/>
                <w:sz w:val="16"/>
                <w:szCs w:val="16"/>
                <w:lang w:val="de-CH"/>
              </w:rPr>
              <w:t>innert</w:t>
            </w:r>
            <w:r w:rsidRPr="00F73209">
              <w:rPr>
                <w:rFonts w:eastAsia="PMingLiU"/>
                <w:b/>
                <w:bCs/>
                <w:noProof w:val="0"/>
                <w:sz w:val="16"/>
                <w:szCs w:val="16"/>
                <w:lang w:val="de-CH"/>
              </w:rPr>
              <w:t xml:space="preserve"> </w:t>
            </w:r>
            <w:r w:rsidRPr="00F73209">
              <w:rPr>
                <w:rFonts w:eastAsia="PMingLiU"/>
                <w:bCs/>
                <w:noProof w:val="0"/>
                <w:sz w:val="16"/>
                <w:szCs w:val="16"/>
                <w:lang w:val="de-CH"/>
              </w:rPr>
              <w:t>5 Tagen</w:t>
            </w:r>
            <w:r w:rsidRPr="00F73209">
              <w:rPr>
                <w:rFonts w:eastAsia="PMingLiU"/>
                <w:noProof w:val="0"/>
                <w:sz w:val="16"/>
                <w:szCs w:val="16"/>
                <w:lang w:val="de-CH"/>
              </w:rPr>
              <w:t xml:space="preserve">, von der Veröffentlichung an gerechnet, schriftlich </w:t>
            </w:r>
            <w:r>
              <w:rPr>
                <w:rFonts w:eastAsia="PMingLiU"/>
                <w:noProof w:val="0"/>
                <w:sz w:val="16"/>
                <w:szCs w:val="16"/>
                <w:lang w:val="de-CH"/>
              </w:rPr>
              <w:t xml:space="preserve">Rekurs in Stimmrechtssachen </w:t>
            </w:r>
            <w:r w:rsidRPr="004C6358">
              <w:rPr>
                <w:rFonts w:eastAsia="PMingLiU"/>
                <w:sz w:val="16"/>
                <w:szCs w:val="16"/>
              </w:rPr>
              <w:t>bei der Bezirkskirchenpflege Uster,</w:t>
            </w:r>
            <w:r w:rsidRPr="00B429F6">
              <w:rPr>
                <w:rFonts w:eastAsia="PMingLiU"/>
                <w:color w:val="EE0000"/>
                <w:sz w:val="16"/>
                <w:szCs w:val="16"/>
              </w:rPr>
              <w:t xml:space="preserve"> </w:t>
            </w:r>
            <w:r>
              <w:rPr>
                <w:rFonts w:eastAsia="PMingLiU"/>
                <w:sz w:val="16"/>
                <w:szCs w:val="16"/>
              </w:rPr>
              <w:t>Morf</w:t>
            </w:r>
            <w:r w:rsidRPr="004C6358">
              <w:rPr>
                <w:rFonts w:eastAsia="PMingLiU"/>
                <w:sz w:val="16"/>
                <w:szCs w:val="16"/>
              </w:rPr>
              <w:t xml:space="preserve">weg 7, 8610 Uster, </w:t>
            </w:r>
            <w:r w:rsidRPr="00F73209">
              <w:rPr>
                <w:rFonts w:eastAsia="PMingLiU"/>
                <w:noProof w:val="0"/>
                <w:sz w:val="16"/>
                <w:szCs w:val="16"/>
                <w:lang w:val="de-CH"/>
              </w:rPr>
              <w:t>erhoben werden</w:t>
            </w:r>
            <w:r w:rsidR="005E2D04">
              <w:rPr>
                <w:rFonts w:eastAsia="PMingLiU"/>
                <w:noProof w:val="0"/>
                <w:sz w:val="16"/>
                <w:szCs w:val="16"/>
                <w:lang w:val="de-CH"/>
              </w:rPr>
              <w:t xml:space="preserve"> </w:t>
            </w:r>
            <w:r w:rsidR="005E2D04" w:rsidRPr="00616A18">
              <w:rPr>
                <w:rFonts w:eastAsia="PMingLiU"/>
                <w:noProof w:val="0"/>
                <w:sz w:val="16"/>
                <w:szCs w:val="16"/>
                <w:lang w:val="de-CH"/>
              </w:rPr>
              <w:t xml:space="preserve">(§ 19 Abs. 1 lit. c VRG). </w:t>
            </w:r>
            <w:r w:rsidRPr="00037EC9">
              <w:rPr>
                <w:rFonts w:eastAsia="PMingLiU"/>
                <w:noProof w:val="0"/>
                <w:sz w:val="16"/>
                <w:szCs w:val="16"/>
                <w:lang w:val="de-CH"/>
              </w:rPr>
              <w:t>Die Rekursschrift muss einen Antrag un</w:t>
            </w:r>
            <w:r>
              <w:rPr>
                <w:rFonts w:eastAsia="PMingLiU"/>
                <w:noProof w:val="0"/>
                <w:sz w:val="16"/>
                <w:szCs w:val="16"/>
                <w:lang w:val="de-CH"/>
              </w:rPr>
              <w:t xml:space="preserve">d dessen Begründung enthalten. </w:t>
            </w:r>
          </w:p>
          <w:p w14:paraId="626B03F4" w14:textId="77777777" w:rsidR="00F964C6" w:rsidRPr="005A6D9D" w:rsidRDefault="00F964C6" w:rsidP="001C10C8">
            <w:pPr>
              <w:tabs>
                <w:tab w:val="left" w:pos="5103"/>
              </w:tabs>
              <w:contextualSpacing/>
              <w:jc w:val="both"/>
              <w:rPr>
                <w:rFonts w:eastAsia="PMingLiU"/>
                <w:sz w:val="16"/>
                <w:szCs w:val="16"/>
              </w:rPr>
            </w:pPr>
          </w:p>
          <w:p w14:paraId="3E8385AD" w14:textId="395B0723" w:rsidR="00D96B4B" w:rsidRPr="001C10C8" w:rsidRDefault="00D96B4B" w:rsidP="00B95EC0">
            <w:pPr>
              <w:pStyle w:val="Kopfzeile"/>
              <w:tabs>
                <w:tab w:val="clear" w:pos="4819"/>
                <w:tab w:val="clear" w:pos="9071"/>
                <w:tab w:val="right" w:pos="8779"/>
              </w:tabs>
              <w:spacing w:before="0"/>
              <w:contextualSpacing/>
              <w:rPr>
                <w:rFonts w:eastAsia="PMingLiU" w:cs="Arial"/>
                <w:sz w:val="16"/>
                <w:lang w:val="de-CH"/>
              </w:rPr>
            </w:pPr>
            <w:r w:rsidRPr="005A6D9D">
              <w:rPr>
                <w:rFonts w:eastAsia="PMingLiU" w:cs="Arial"/>
                <w:sz w:val="16"/>
                <w:szCs w:val="16"/>
                <w:lang w:val="de-CH"/>
              </w:rPr>
              <w:t xml:space="preserve">Dübendorf, </w:t>
            </w:r>
            <w:r w:rsidR="00B429F6">
              <w:rPr>
                <w:rFonts w:eastAsia="PMingLiU" w:cs="Arial"/>
                <w:sz w:val="16"/>
                <w:szCs w:val="16"/>
                <w:lang w:val="de-CH"/>
              </w:rPr>
              <w:t>10. Oktober 2025</w:t>
            </w:r>
            <w:r w:rsidRPr="005A6D9D">
              <w:rPr>
                <w:rFonts w:eastAsia="PMingLiU" w:cs="Arial"/>
                <w:sz w:val="16"/>
                <w:szCs w:val="16"/>
                <w:lang w:val="de-CH"/>
              </w:rPr>
              <w:tab/>
            </w:r>
            <w:r w:rsidR="00E243B5" w:rsidRPr="005A6D9D">
              <w:rPr>
                <w:rFonts w:eastAsia="PMingLiU" w:cs="Arial"/>
                <w:sz w:val="16"/>
                <w:szCs w:val="16"/>
                <w:lang w:val="de-CH"/>
              </w:rPr>
              <w:t>Stadtrat Dübendorf (</w:t>
            </w:r>
            <w:r w:rsidR="00500678" w:rsidRPr="005A6D9D">
              <w:rPr>
                <w:rFonts w:eastAsia="PMingLiU" w:cs="Arial"/>
                <w:sz w:val="16"/>
                <w:szCs w:val="16"/>
                <w:lang w:val="de-CH"/>
              </w:rPr>
              <w:t>k</w:t>
            </w:r>
            <w:r w:rsidR="00E243B5" w:rsidRPr="005A6D9D">
              <w:rPr>
                <w:rFonts w:eastAsia="PMingLiU" w:cs="Arial"/>
                <w:sz w:val="16"/>
                <w:szCs w:val="16"/>
                <w:lang w:val="de-CH"/>
              </w:rPr>
              <w:t>reiswahlleitende Behörde)</w:t>
            </w:r>
          </w:p>
        </w:tc>
      </w:tr>
      <w:tr w:rsidR="00B37186" w:rsidRPr="001C10C8" w14:paraId="00F9665D" w14:textId="77777777" w:rsidTr="0091051E">
        <w:trPr>
          <w:trHeight w:val="58"/>
        </w:trPr>
        <w:tc>
          <w:tcPr>
            <w:tcW w:w="9000" w:type="dxa"/>
            <w:tcBorders>
              <w:top w:val="nil"/>
            </w:tcBorders>
          </w:tcPr>
          <w:p w14:paraId="22D92F54" w14:textId="77777777" w:rsidR="00B37186" w:rsidRPr="0091051E" w:rsidRDefault="00B37186" w:rsidP="001C10C8">
            <w:pPr>
              <w:spacing w:line="240" w:lineRule="atLeast"/>
              <w:jc w:val="both"/>
              <w:rPr>
                <w:rFonts w:eastAsia="PMingLiU" w:cs="Arial"/>
                <w:sz w:val="16"/>
                <w:szCs w:val="22"/>
              </w:rPr>
            </w:pPr>
          </w:p>
        </w:tc>
      </w:tr>
    </w:tbl>
    <w:p w14:paraId="7AD89DC7" w14:textId="77777777" w:rsidR="00D96B4B" w:rsidRDefault="00D96B4B" w:rsidP="00A248A1">
      <w:pPr>
        <w:pStyle w:val="Textkrper"/>
        <w:spacing w:before="0"/>
        <w:contextualSpacing/>
        <w:jc w:val="both"/>
        <w:rPr>
          <w:sz w:val="16"/>
          <w:szCs w:val="16"/>
        </w:rPr>
      </w:pPr>
    </w:p>
    <w:sectPr w:rsidR="00D96B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Ten Roman">
    <w:altName w:val="TimesTen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02F0"/>
    <w:multiLevelType w:val="multilevel"/>
    <w:tmpl w:val="D422CE6A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1A400E6"/>
    <w:multiLevelType w:val="multilevel"/>
    <w:tmpl w:val="535C8C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21D80E2F"/>
    <w:multiLevelType w:val="singleLevel"/>
    <w:tmpl w:val="B5B8088E"/>
    <w:lvl w:ilvl="0">
      <w:start w:val="15"/>
      <w:numFmt w:val="bullet"/>
      <w:lvlText w:val="-"/>
      <w:lvlJc w:val="left"/>
      <w:pPr>
        <w:tabs>
          <w:tab w:val="num" w:pos="1416"/>
        </w:tabs>
        <w:ind w:left="1416" w:hanging="1416"/>
      </w:pPr>
      <w:rPr>
        <w:rFonts w:ascii="Times New Roman" w:hAnsi="Times New Roman" w:hint="default"/>
      </w:rPr>
    </w:lvl>
  </w:abstractNum>
  <w:abstractNum w:abstractNumId="3" w15:restartNumberingAfterBreak="0">
    <w:nsid w:val="2D0314AB"/>
    <w:multiLevelType w:val="hybridMultilevel"/>
    <w:tmpl w:val="0E80A2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303C6"/>
    <w:multiLevelType w:val="hybridMultilevel"/>
    <w:tmpl w:val="7FD21AFA"/>
    <w:lvl w:ilvl="0" w:tplc="2A346C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460F74F7"/>
    <w:multiLevelType w:val="hybridMultilevel"/>
    <w:tmpl w:val="F4F60C06"/>
    <w:lvl w:ilvl="0" w:tplc="132A7806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A7B0C"/>
    <w:multiLevelType w:val="multilevel"/>
    <w:tmpl w:val="7F10E7C8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2BF5011"/>
    <w:multiLevelType w:val="hybridMultilevel"/>
    <w:tmpl w:val="02663BBE"/>
    <w:lvl w:ilvl="0" w:tplc="5F2EBE10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6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3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186"/>
    <w:rsid w:val="00001883"/>
    <w:rsid w:val="00042447"/>
    <w:rsid w:val="000F3A87"/>
    <w:rsid w:val="00131272"/>
    <w:rsid w:val="00135771"/>
    <w:rsid w:val="0014693A"/>
    <w:rsid w:val="001C10C8"/>
    <w:rsid w:val="001D2FA4"/>
    <w:rsid w:val="00213345"/>
    <w:rsid w:val="002411BC"/>
    <w:rsid w:val="00251A70"/>
    <w:rsid w:val="00266628"/>
    <w:rsid w:val="002A097E"/>
    <w:rsid w:val="002A170B"/>
    <w:rsid w:val="002A7644"/>
    <w:rsid w:val="00302EEA"/>
    <w:rsid w:val="00350C2F"/>
    <w:rsid w:val="0036406E"/>
    <w:rsid w:val="003873CB"/>
    <w:rsid w:val="00390083"/>
    <w:rsid w:val="003A6F66"/>
    <w:rsid w:val="003C2F43"/>
    <w:rsid w:val="003D067F"/>
    <w:rsid w:val="003D5D76"/>
    <w:rsid w:val="00405AAE"/>
    <w:rsid w:val="0042109D"/>
    <w:rsid w:val="0043137C"/>
    <w:rsid w:val="0043480F"/>
    <w:rsid w:val="0045431C"/>
    <w:rsid w:val="00471344"/>
    <w:rsid w:val="004A21D8"/>
    <w:rsid w:val="004A5446"/>
    <w:rsid w:val="004A71AC"/>
    <w:rsid w:val="004C0D15"/>
    <w:rsid w:val="004C6358"/>
    <w:rsid w:val="004D5417"/>
    <w:rsid w:val="004F57B6"/>
    <w:rsid w:val="00500678"/>
    <w:rsid w:val="00503AF4"/>
    <w:rsid w:val="00505AE3"/>
    <w:rsid w:val="005102A9"/>
    <w:rsid w:val="005240F0"/>
    <w:rsid w:val="00526CD6"/>
    <w:rsid w:val="00544142"/>
    <w:rsid w:val="00544493"/>
    <w:rsid w:val="00564D33"/>
    <w:rsid w:val="00566356"/>
    <w:rsid w:val="0057088B"/>
    <w:rsid w:val="00581EF7"/>
    <w:rsid w:val="005A6D9D"/>
    <w:rsid w:val="005B33DA"/>
    <w:rsid w:val="005B6312"/>
    <w:rsid w:val="005E2D04"/>
    <w:rsid w:val="005E4E70"/>
    <w:rsid w:val="0065749A"/>
    <w:rsid w:val="00662D5E"/>
    <w:rsid w:val="006A5EE5"/>
    <w:rsid w:val="006B3D8C"/>
    <w:rsid w:val="006C4023"/>
    <w:rsid w:val="006D531D"/>
    <w:rsid w:val="006F5464"/>
    <w:rsid w:val="007059D5"/>
    <w:rsid w:val="00725041"/>
    <w:rsid w:val="00755E18"/>
    <w:rsid w:val="00771B95"/>
    <w:rsid w:val="00786442"/>
    <w:rsid w:val="007F3AE5"/>
    <w:rsid w:val="00811A7C"/>
    <w:rsid w:val="00835440"/>
    <w:rsid w:val="00890BDB"/>
    <w:rsid w:val="008C4A35"/>
    <w:rsid w:val="008C6B0B"/>
    <w:rsid w:val="008C6E2B"/>
    <w:rsid w:val="008D06A4"/>
    <w:rsid w:val="008F1DD6"/>
    <w:rsid w:val="008F51D9"/>
    <w:rsid w:val="00906CDC"/>
    <w:rsid w:val="0091051E"/>
    <w:rsid w:val="00944D64"/>
    <w:rsid w:val="009606E5"/>
    <w:rsid w:val="009A3986"/>
    <w:rsid w:val="009B0DD9"/>
    <w:rsid w:val="009B62B0"/>
    <w:rsid w:val="009C3A1B"/>
    <w:rsid w:val="009C47A0"/>
    <w:rsid w:val="009E3E85"/>
    <w:rsid w:val="009E4170"/>
    <w:rsid w:val="009E46AA"/>
    <w:rsid w:val="009F7732"/>
    <w:rsid w:val="00A1437D"/>
    <w:rsid w:val="00A248A1"/>
    <w:rsid w:val="00A26440"/>
    <w:rsid w:val="00A6303A"/>
    <w:rsid w:val="00A95162"/>
    <w:rsid w:val="00AA7151"/>
    <w:rsid w:val="00AB42EB"/>
    <w:rsid w:val="00AC0163"/>
    <w:rsid w:val="00AC4722"/>
    <w:rsid w:val="00AE1E99"/>
    <w:rsid w:val="00AE3827"/>
    <w:rsid w:val="00AF7FF4"/>
    <w:rsid w:val="00B0209F"/>
    <w:rsid w:val="00B04EDF"/>
    <w:rsid w:val="00B307E1"/>
    <w:rsid w:val="00B37186"/>
    <w:rsid w:val="00B429F6"/>
    <w:rsid w:val="00B6686D"/>
    <w:rsid w:val="00B81C99"/>
    <w:rsid w:val="00B912DA"/>
    <w:rsid w:val="00B95EC0"/>
    <w:rsid w:val="00BE5103"/>
    <w:rsid w:val="00C23999"/>
    <w:rsid w:val="00C34399"/>
    <w:rsid w:val="00C40070"/>
    <w:rsid w:val="00CD4147"/>
    <w:rsid w:val="00D01F5E"/>
    <w:rsid w:val="00D36985"/>
    <w:rsid w:val="00D52E6D"/>
    <w:rsid w:val="00D56767"/>
    <w:rsid w:val="00D62D8D"/>
    <w:rsid w:val="00D96B4B"/>
    <w:rsid w:val="00DF091F"/>
    <w:rsid w:val="00E15F45"/>
    <w:rsid w:val="00E243B5"/>
    <w:rsid w:val="00E25B3D"/>
    <w:rsid w:val="00E84859"/>
    <w:rsid w:val="00E92339"/>
    <w:rsid w:val="00EB1392"/>
    <w:rsid w:val="00EE627A"/>
    <w:rsid w:val="00EF0707"/>
    <w:rsid w:val="00EF137D"/>
    <w:rsid w:val="00EF2B83"/>
    <w:rsid w:val="00EF3589"/>
    <w:rsid w:val="00EF5B33"/>
    <w:rsid w:val="00F22171"/>
    <w:rsid w:val="00F5095F"/>
    <w:rsid w:val="00F645B3"/>
    <w:rsid w:val="00F801D6"/>
    <w:rsid w:val="00F82B2D"/>
    <w:rsid w:val="00F877D0"/>
    <w:rsid w:val="00F95DB9"/>
    <w:rsid w:val="00F964C6"/>
    <w:rsid w:val="00FB6CF4"/>
    <w:rsid w:val="00FC2689"/>
    <w:rsid w:val="00FC62EA"/>
    <w:rsid w:val="00FC7AB6"/>
    <w:rsid w:val="00FE0502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CBB8FA9"/>
  <w15:docId w15:val="{42F76931-C49B-462F-9E10-6FA51471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7186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autoRedefine/>
    <w:qFormat/>
    <w:rsid w:val="00D62D8D"/>
    <w:pPr>
      <w:keepNext/>
      <w:spacing w:before="240" w:after="60" w:line="276" w:lineRule="auto"/>
      <w:outlineLvl w:val="0"/>
    </w:pPr>
    <w:rPr>
      <w:rFonts w:eastAsia="Calibri" w:cs="Arial"/>
      <w:b/>
      <w:bCs/>
      <w:kern w:val="32"/>
      <w:sz w:val="32"/>
      <w:szCs w:val="32"/>
      <w:lang w:val="de-DE" w:eastAsia="en-US"/>
    </w:rPr>
  </w:style>
  <w:style w:type="paragraph" w:styleId="berschrift2">
    <w:name w:val="heading 2"/>
    <w:basedOn w:val="Standard"/>
    <w:next w:val="Standard"/>
    <w:autoRedefine/>
    <w:qFormat/>
    <w:rsid w:val="00EF137D"/>
    <w:pPr>
      <w:keepNext/>
      <w:spacing w:before="240" w:after="60"/>
      <w:outlineLvl w:val="1"/>
    </w:pPr>
    <w:rPr>
      <w:rFonts w:cs="Arial"/>
      <w:b/>
      <w:bCs/>
      <w:iCs/>
      <w:sz w:val="28"/>
      <w:szCs w:val="28"/>
      <w:lang w:val="de-DE" w:eastAsia="de-DE"/>
    </w:rPr>
  </w:style>
  <w:style w:type="paragraph" w:styleId="berschrift3">
    <w:name w:val="heading 3"/>
    <w:basedOn w:val="Standard"/>
    <w:next w:val="Standard"/>
    <w:qFormat/>
    <w:rsid w:val="00D62D8D"/>
    <w:pPr>
      <w:keepNext/>
      <w:numPr>
        <w:ilvl w:val="2"/>
        <w:numId w:val="6"/>
      </w:numPr>
      <w:spacing w:before="240" w:after="60" w:line="276" w:lineRule="auto"/>
      <w:outlineLvl w:val="2"/>
    </w:pPr>
    <w:rPr>
      <w:rFonts w:eastAsia="Calibri" w:cs="Arial"/>
      <w:b/>
      <w:bCs/>
      <w:sz w:val="22"/>
      <w:szCs w:val="26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Formatvorlageberschrift2NichtFettNichtKursiv"/>
    <w:autoRedefine/>
    <w:rsid w:val="00811A7C"/>
    <w:rPr>
      <w:b w:val="0"/>
      <w:lang w:val="de-CH"/>
    </w:rPr>
  </w:style>
  <w:style w:type="paragraph" w:customStyle="1" w:styleId="Formatvorlage2">
    <w:name w:val="Formatvorlage2"/>
    <w:basedOn w:val="berschrift2"/>
    <w:autoRedefine/>
    <w:rsid w:val="00811A7C"/>
    <w:rPr>
      <w:b w:val="0"/>
      <w:bCs w:val="0"/>
      <w:iCs w:val="0"/>
      <w:lang w:val="de-CH"/>
    </w:rPr>
  </w:style>
  <w:style w:type="paragraph" w:customStyle="1" w:styleId="11Formatvorlage2">
    <w:name w:val="1.1 Formatvorlage 2"/>
    <w:basedOn w:val="Formatvorlage1"/>
    <w:autoRedefine/>
    <w:rsid w:val="00D62D8D"/>
    <w:pPr>
      <w:spacing w:after="240" w:line="264" w:lineRule="auto"/>
    </w:pPr>
    <w:rPr>
      <w:sz w:val="26"/>
      <w:szCs w:val="26"/>
    </w:rPr>
  </w:style>
  <w:style w:type="paragraph" w:customStyle="1" w:styleId="Formatvorlage3">
    <w:name w:val="Formatvorlage3"/>
    <w:basedOn w:val="berschrift3"/>
    <w:autoRedefine/>
    <w:rsid w:val="00811A7C"/>
    <w:pPr>
      <w:numPr>
        <w:ilvl w:val="0"/>
        <w:numId w:val="0"/>
      </w:numPr>
      <w:spacing w:line="240" w:lineRule="auto"/>
    </w:pPr>
    <w:rPr>
      <w:rFonts w:eastAsia="Times New Roman"/>
      <w:sz w:val="24"/>
      <w:lang w:eastAsia="de-DE"/>
    </w:rPr>
  </w:style>
  <w:style w:type="paragraph" w:customStyle="1" w:styleId="Formatvorlage4">
    <w:name w:val="Formatvorlage4"/>
    <w:basedOn w:val="berschrift3"/>
    <w:autoRedefine/>
    <w:rsid w:val="00811A7C"/>
    <w:pPr>
      <w:numPr>
        <w:ilvl w:val="0"/>
        <w:numId w:val="0"/>
      </w:numPr>
      <w:spacing w:line="240" w:lineRule="auto"/>
    </w:pPr>
    <w:rPr>
      <w:rFonts w:eastAsia="Times New Roman"/>
      <w:sz w:val="26"/>
      <w:lang w:eastAsia="de-DE"/>
    </w:rPr>
  </w:style>
  <w:style w:type="paragraph" w:customStyle="1" w:styleId="Formatvorlageberschrift2NichtFettNichtKursiv">
    <w:name w:val="Formatvorlage Überschrift 2 + Nicht Fett Nicht Kursiv"/>
    <w:basedOn w:val="berschrift2"/>
    <w:autoRedefine/>
    <w:rsid w:val="00811A7C"/>
    <w:rPr>
      <w:bCs w:val="0"/>
      <w:iCs w:val="0"/>
    </w:rPr>
  </w:style>
  <w:style w:type="paragraph" w:customStyle="1" w:styleId="Formatvorlageberschrift212ptNichtKursiv">
    <w:name w:val="Formatvorlage Überschrift 2 + 12 pt Nicht Kursiv"/>
    <w:basedOn w:val="berschrift2"/>
    <w:rsid w:val="00EF137D"/>
    <w:rPr>
      <w:iCs w:val="0"/>
    </w:rPr>
  </w:style>
  <w:style w:type="paragraph" w:customStyle="1" w:styleId="Formatvorlageberschrift3Block">
    <w:name w:val="Formatvorlage Überschrift 3 + Block"/>
    <w:basedOn w:val="berschrift3"/>
    <w:rsid w:val="00EF137D"/>
    <w:pPr>
      <w:numPr>
        <w:ilvl w:val="0"/>
        <w:numId w:val="0"/>
      </w:numPr>
      <w:spacing w:line="240" w:lineRule="auto"/>
    </w:pPr>
    <w:rPr>
      <w:rFonts w:eastAsia="Times New Roman"/>
      <w:sz w:val="24"/>
      <w:lang w:eastAsia="de-DE"/>
    </w:rPr>
  </w:style>
  <w:style w:type="table" w:styleId="Tabellenraster">
    <w:name w:val="Table Grid"/>
    <w:basedOn w:val="NormaleTabelle"/>
    <w:rsid w:val="00B37186"/>
    <w:pPr>
      <w:spacing w:line="240" w:lineRule="atLeast"/>
    </w:pPr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A95162"/>
    <w:pPr>
      <w:spacing w:before="120"/>
    </w:pPr>
    <w:rPr>
      <w:sz w:val="22"/>
      <w:szCs w:val="20"/>
    </w:rPr>
  </w:style>
  <w:style w:type="paragraph" w:styleId="Sprechblasentext">
    <w:name w:val="Balloon Text"/>
    <w:basedOn w:val="Standard"/>
    <w:semiHidden/>
    <w:rsid w:val="009B0DD9"/>
    <w:rPr>
      <w:rFonts w:ascii="Tahoma" w:hAnsi="Tahoma" w:cs="Tahoma"/>
      <w:sz w:val="16"/>
      <w:szCs w:val="16"/>
    </w:rPr>
  </w:style>
  <w:style w:type="paragraph" w:customStyle="1" w:styleId="Arial12ptNormal">
    <w:name w:val="Arial 12pt Normal"/>
    <w:rsid w:val="00944D64"/>
    <w:pPr>
      <w:autoSpaceDE w:val="0"/>
      <w:autoSpaceDN w:val="0"/>
    </w:pPr>
    <w:rPr>
      <w:rFonts w:ascii="Arial" w:hAnsi="Arial" w:cs="Arial"/>
      <w:noProof/>
      <w:sz w:val="24"/>
      <w:szCs w:val="24"/>
      <w:lang w:val="en-US"/>
    </w:rPr>
  </w:style>
  <w:style w:type="paragraph" w:styleId="Kopfzeile">
    <w:name w:val="header"/>
    <w:basedOn w:val="Standard"/>
    <w:rsid w:val="00FE0502"/>
    <w:pPr>
      <w:tabs>
        <w:tab w:val="center" w:pos="4819"/>
        <w:tab w:val="right" w:pos="9071"/>
      </w:tabs>
      <w:spacing w:before="120"/>
      <w:jc w:val="both"/>
    </w:pPr>
    <w:rPr>
      <w:sz w:val="22"/>
      <w:szCs w:val="20"/>
      <w:lang w:val="de-DE"/>
    </w:rPr>
  </w:style>
  <w:style w:type="character" w:styleId="Hyperlink">
    <w:name w:val="Hyperlink"/>
    <w:rsid w:val="0045431C"/>
    <w:rPr>
      <w:color w:val="0000FF"/>
      <w:u w:val="single"/>
    </w:rPr>
  </w:style>
  <w:style w:type="character" w:styleId="BesuchterLink">
    <w:name w:val="FollowedHyperlink"/>
    <w:rsid w:val="00C40070"/>
    <w:rPr>
      <w:color w:val="800080"/>
      <w:u w:val="single"/>
    </w:rPr>
  </w:style>
  <w:style w:type="character" w:customStyle="1" w:styleId="SC2601">
    <w:name w:val="SC2601"/>
    <w:uiPriority w:val="99"/>
    <w:rsid w:val="005B6312"/>
    <w:rPr>
      <w:rFonts w:cs="TimesTen Roman"/>
      <w:color w:val="000000"/>
      <w:sz w:val="18"/>
      <w:szCs w:val="18"/>
    </w:rPr>
  </w:style>
  <w:style w:type="character" w:styleId="Kommentarzeichen">
    <w:name w:val="annotation reference"/>
    <w:basedOn w:val="Absatz-Standardschriftart"/>
    <w:semiHidden/>
    <w:unhideWhenUsed/>
    <w:rsid w:val="00405AA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405AA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405AA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05AA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05AA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Duebendorf</Company>
  <LinksUpToDate>false</LinksUpToDate>
  <CharactersWithSpaces>3944</CharactersWithSpaces>
  <SharedDoc>false</SharedDoc>
  <HLinks>
    <vt:vector size="6" baseType="variant">
      <vt:variant>
        <vt:i4>4718697</vt:i4>
      </vt:variant>
      <vt:variant>
        <vt:i4>0</vt:i4>
      </vt:variant>
      <vt:variant>
        <vt:i4>0</vt:i4>
      </vt:variant>
      <vt:variant>
        <vt:i4>5</vt:i4>
      </vt:variant>
      <vt:variant>
        <vt:lpwstr>http://www.duebendorf.ch/de/politik/wahlenundabstimmungen/abstimmungsresultate/welcome.php?action=showobject&amp;object_id=1070361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vur</dc:creator>
  <cp:lastModifiedBy>Kaiser Sabina</cp:lastModifiedBy>
  <cp:revision>2</cp:revision>
  <cp:lastPrinted>2013-11-19T04:46:00Z</cp:lastPrinted>
  <dcterms:created xsi:type="dcterms:W3CDTF">2025-10-06T13:12:00Z</dcterms:created>
  <dcterms:modified xsi:type="dcterms:W3CDTF">2025-10-06T13:12:00Z</dcterms:modified>
</cp:coreProperties>
</file>